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9715" w14:textId="16E5D303" w:rsidR="00155360" w:rsidRPr="00194CB0" w:rsidRDefault="002E00B3">
      <w:pPr>
        <w:jc w:val="center"/>
        <w:rPr>
          <w:b/>
          <w:sz w:val="28"/>
          <w:szCs w:val="24"/>
        </w:rPr>
      </w:pPr>
      <w:bookmarkStart w:id="0" w:name="_Hlk529890280"/>
      <w:r>
        <w:rPr>
          <w:b/>
          <w:sz w:val="28"/>
          <w:szCs w:val="24"/>
        </w:rPr>
        <w:t>3</w:t>
      </w:r>
      <w:r w:rsidR="00794460">
        <w:rPr>
          <w:b/>
          <w:sz w:val="28"/>
          <w:szCs w:val="24"/>
        </w:rPr>
        <w:t>8</w:t>
      </w:r>
      <w:r w:rsidR="00BE43CB">
        <w:rPr>
          <w:b/>
          <w:sz w:val="28"/>
          <w:szCs w:val="24"/>
        </w:rPr>
        <w:t>th</w:t>
      </w:r>
      <w:r w:rsidR="00E438D7" w:rsidRPr="00194CB0">
        <w:rPr>
          <w:b/>
          <w:sz w:val="28"/>
          <w:szCs w:val="24"/>
        </w:rPr>
        <w:t xml:space="preserve"> Annual Conference</w:t>
      </w:r>
      <w:r w:rsidR="00340B39" w:rsidRPr="00194CB0">
        <w:rPr>
          <w:b/>
          <w:sz w:val="28"/>
          <w:szCs w:val="24"/>
        </w:rPr>
        <w:t xml:space="preserve"> </w:t>
      </w:r>
      <w:r w:rsidR="00340B39" w:rsidRPr="00194CB0">
        <w:rPr>
          <w:b/>
          <w:sz w:val="32"/>
          <w:szCs w:val="28"/>
        </w:rPr>
        <w:t xml:space="preserve">~ </w:t>
      </w:r>
      <w:r w:rsidR="00D36AEA">
        <w:rPr>
          <w:b/>
          <w:sz w:val="28"/>
          <w:szCs w:val="24"/>
        </w:rPr>
        <w:t>Pflugerville</w:t>
      </w:r>
      <w:r w:rsidR="00155360" w:rsidRPr="00194CB0">
        <w:rPr>
          <w:b/>
          <w:sz w:val="28"/>
          <w:szCs w:val="24"/>
        </w:rPr>
        <w:t>, Texas</w:t>
      </w:r>
      <w:r w:rsidR="00340B39" w:rsidRPr="00194CB0">
        <w:rPr>
          <w:b/>
          <w:sz w:val="28"/>
          <w:szCs w:val="24"/>
        </w:rPr>
        <w:t xml:space="preserve"> </w:t>
      </w:r>
      <w:r w:rsidR="00340B39" w:rsidRPr="00194CB0">
        <w:rPr>
          <w:b/>
          <w:sz w:val="32"/>
          <w:szCs w:val="28"/>
        </w:rPr>
        <w:t>~</w:t>
      </w:r>
      <w:r w:rsidR="00340B39" w:rsidRPr="00194CB0">
        <w:rPr>
          <w:b/>
          <w:sz w:val="28"/>
          <w:szCs w:val="24"/>
        </w:rPr>
        <w:t xml:space="preserve"> </w:t>
      </w:r>
      <w:r w:rsidR="006A5215" w:rsidRPr="00194CB0">
        <w:rPr>
          <w:b/>
          <w:sz w:val="28"/>
          <w:szCs w:val="24"/>
        </w:rPr>
        <w:t xml:space="preserve">February </w:t>
      </w:r>
      <w:r w:rsidR="00794460">
        <w:rPr>
          <w:b/>
          <w:sz w:val="28"/>
          <w:szCs w:val="24"/>
        </w:rPr>
        <w:t>20</w:t>
      </w:r>
      <w:r w:rsidR="00072A09">
        <w:rPr>
          <w:b/>
          <w:sz w:val="28"/>
          <w:szCs w:val="24"/>
        </w:rPr>
        <w:t>-</w:t>
      </w:r>
      <w:r w:rsidR="00794460">
        <w:rPr>
          <w:b/>
          <w:sz w:val="28"/>
          <w:szCs w:val="24"/>
        </w:rPr>
        <w:t>22</w:t>
      </w:r>
      <w:r w:rsidR="00AF4809" w:rsidRPr="00194CB0">
        <w:rPr>
          <w:b/>
          <w:sz w:val="28"/>
          <w:szCs w:val="24"/>
        </w:rPr>
        <w:t xml:space="preserve">, </w:t>
      </w:r>
      <w:r w:rsidR="00794460">
        <w:rPr>
          <w:b/>
          <w:sz w:val="28"/>
          <w:szCs w:val="24"/>
        </w:rPr>
        <w:t>2020</w:t>
      </w:r>
    </w:p>
    <w:p w14:paraId="1DBFEFFA" w14:textId="77777777" w:rsidR="00155360" w:rsidRPr="00194CB0" w:rsidRDefault="00155360">
      <w:pPr>
        <w:pStyle w:val="Heading1"/>
        <w:rPr>
          <w:szCs w:val="24"/>
        </w:rPr>
      </w:pPr>
      <w:r w:rsidRPr="00194CB0">
        <w:rPr>
          <w:szCs w:val="24"/>
        </w:rPr>
        <w:t>Conference Exhibit</w:t>
      </w:r>
      <w:r w:rsidR="00BE43CB">
        <w:rPr>
          <w:szCs w:val="24"/>
        </w:rPr>
        <w:t>or</w:t>
      </w:r>
      <w:r w:rsidR="00FB7E3B">
        <w:rPr>
          <w:szCs w:val="24"/>
        </w:rPr>
        <w:t>/Sponsor</w:t>
      </w:r>
      <w:r w:rsidRPr="00194CB0">
        <w:rPr>
          <w:szCs w:val="24"/>
        </w:rPr>
        <w:t xml:space="preserve"> Contract</w:t>
      </w:r>
    </w:p>
    <w:bookmarkEnd w:id="0"/>
    <w:p w14:paraId="6765FA26" w14:textId="77777777" w:rsidR="00155360" w:rsidRPr="00A63736" w:rsidRDefault="00155360">
      <w:pPr>
        <w:jc w:val="center"/>
        <w:rPr>
          <w:b/>
          <w:sz w:val="22"/>
          <w:szCs w:val="22"/>
        </w:rPr>
      </w:pPr>
    </w:p>
    <w:p w14:paraId="4E3A63B6" w14:textId="77777777" w:rsidR="00155360" w:rsidRPr="00A63736" w:rsidRDefault="00155360" w:rsidP="00F22C3E">
      <w:pPr>
        <w:pStyle w:val="Heading2"/>
        <w:spacing w:line="360" w:lineRule="auto"/>
        <w:ind w:left="360"/>
        <w:rPr>
          <w:b w:val="0"/>
          <w:sz w:val="22"/>
          <w:szCs w:val="22"/>
          <w:u w:val="single"/>
        </w:rPr>
      </w:pPr>
      <w:r w:rsidRPr="00A63736">
        <w:rPr>
          <w:b w:val="0"/>
          <w:sz w:val="22"/>
          <w:szCs w:val="22"/>
        </w:rPr>
        <w:t xml:space="preserve">Name of Exhibitor  </w:t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bookmarkStart w:id="1" w:name="_Hlk529879102"/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bookmarkEnd w:id="1"/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9F48C5" w:rsidRPr="00A63736">
        <w:rPr>
          <w:b w:val="0"/>
          <w:sz w:val="22"/>
          <w:szCs w:val="22"/>
          <w:u w:val="single"/>
        </w:rPr>
        <w:tab/>
      </w:r>
    </w:p>
    <w:p w14:paraId="31102A24" w14:textId="77777777" w:rsidR="00155360" w:rsidRPr="00A63736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</w:rPr>
        <w:t xml:space="preserve">Contact Person </w:t>
      </w:r>
      <w:r w:rsidR="00BE7ED3" w:rsidRPr="00BE7ED3">
        <w:rPr>
          <w:sz w:val="22"/>
          <w:szCs w:val="22"/>
          <w:u w:val="single"/>
        </w:rPr>
        <w:tab/>
      </w:r>
      <w:r w:rsidR="00BE7ED3" w:rsidRPr="00BE7ED3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</w:rPr>
        <w:t>Title</w:t>
      </w:r>
      <w:r w:rsidR="00FC5B3F" w:rsidRPr="00A63736">
        <w:rPr>
          <w:sz w:val="22"/>
          <w:szCs w:val="22"/>
        </w:rPr>
        <w:t xml:space="preserve">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542D6591" w14:textId="77777777" w:rsidR="00155360" w:rsidRPr="00A63736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</w:rPr>
        <w:t xml:space="preserve">E-Mail 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6C9E583F" w14:textId="77777777" w:rsidR="009F48C5" w:rsidRDefault="00155360" w:rsidP="00F22C3E">
      <w:pPr>
        <w:spacing w:line="360" w:lineRule="auto"/>
        <w:ind w:left="360"/>
        <w:rPr>
          <w:b/>
          <w:sz w:val="22"/>
          <w:szCs w:val="22"/>
          <w:u w:val="single"/>
        </w:rPr>
      </w:pPr>
      <w:r w:rsidRPr="00A63736">
        <w:rPr>
          <w:sz w:val="22"/>
          <w:szCs w:val="22"/>
        </w:rPr>
        <w:t xml:space="preserve">Address 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11AC4A4C" w14:textId="77777777" w:rsidR="00155360" w:rsidRPr="00BE43CB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BE43CB">
        <w:rPr>
          <w:sz w:val="22"/>
          <w:szCs w:val="22"/>
        </w:rPr>
        <w:t>City, State, Zip</w:t>
      </w:r>
      <w:r w:rsidR="00F860DB" w:rsidRPr="00BE43CB">
        <w:rPr>
          <w:sz w:val="22"/>
          <w:szCs w:val="22"/>
        </w:rPr>
        <w:t xml:space="preserve">  </w:t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  <w:t xml:space="preserve">   </w:t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F860DB" w:rsidRPr="00BE43CB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19AAFE2F" w14:textId="77777777" w:rsidR="00155360" w:rsidRPr="00A63736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</w:rPr>
        <w:t>Telephone</w:t>
      </w:r>
      <w:r w:rsidR="00FC5B3F" w:rsidRPr="00A63736">
        <w:rPr>
          <w:sz w:val="22"/>
          <w:szCs w:val="22"/>
        </w:rPr>
        <w:t xml:space="preserve"> </w:t>
      </w:r>
      <w:r w:rsidR="00BE7ED3">
        <w:rPr>
          <w:sz w:val="22"/>
          <w:szCs w:val="22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</w:rPr>
        <w:t xml:space="preserve">  </w:t>
      </w:r>
      <w:r w:rsidR="00DC6613">
        <w:rPr>
          <w:sz w:val="22"/>
          <w:szCs w:val="22"/>
        </w:rPr>
        <w:t>Fax</w:t>
      </w:r>
      <w:r w:rsidRPr="00A63736">
        <w:rPr>
          <w:sz w:val="22"/>
          <w:szCs w:val="22"/>
        </w:rPr>
        <w:t xml:space="preserve">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</w:p>
    <w:p w14:paraId="4FE609DF" w14:textId="77777777" w:rsidR="00155360" w:rsidRPr="00A63736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</w:rPr>
        <w:t>Exhibit Personnel (name</w:t>
      </w:r>
      <w:r w:rsidR="0054676D">
        <w:rPr>
          <w:sz w:val="22"/>
          <w:szCs w:val="22"/>
        </w:rPr>
        <w:t>(s)</w:t>
      </w:r>
      <w:r w:rsidRPr="00A63736">
        <w:rPr>
          <w:sz w:val="22"/>
          <w:szCs w:val="22"/>
        </w:rPr>
        <w:t xml:space="preserve"> for badges)</w:t>
      </w:r>
      <w:r w:rsidR="00FC5B3F" w:rsidRPr="00A63736">
        <w:rPr>
          <w:sz w:val="22"/>
          <w:szCs w:val="22"/>
        </w:rPr>
        <w:t xml:space="preserve">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</w:p>
    <w:p w14:paraId="47157DB6" w14:textId="77777777" w:rsidR="00055AC5" w:rsidRPr="00A63736" w:rsidRDefault="00055AC5" w:rsidP="00F22C3E">
      <w:pPr>
        <w:spacing w:line="360" w:lineRule="auto"/>
        <w:ind w:left="360"/>
        <w:rPr>
          <w:sz w:val="22"/>
          <w:szCs w:val="22"/>
          <w:u w:val="single"/>
        </w:rPr>
      </w:pPr>
      <w:bookmarkStart w:id="2" w:name="_Hlk529547524"/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1E8496D2" w14:textId="77777777" w:rsidR="00055AC5" w:rsidRPr="00A63736" w:rsidRDefault="00055AC5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5F9AB8C0" w14:textId="77777777" w:rsidR="00FC5B3F" w:rsidRDefault="00FC5B3F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="009F48C5" w:rsidRPr="00A63736">
        <w:rPr>
          <w:b/>
          <w:sz w:val="22"/>
          <w:szCs w:val="22"/>
          <w:u w:val="single"/>
        </w:rPr>
        <w:tab/>
      </w:r>
    </w:p>
    <w:p w14:paraId="4DAE7C02" w14:textId="77777777" w:rsidR="00983365" w:rsidRPr="00A63736" w:rsidRDefault="00983365" w:rsidP="00F22C3E">
      <w:pPr>
        <w:spacing w:line="360" w:lineRule="auto"/>
        <w:ind w:left="360"/>
        <w:rPr>
          <w:sz w:val="22"/>
          <w:szCs w:val="2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950"/>
      </w:tblGrid>
      <w:tr w:rsidR="00BB42C1" w:rsidRPr="002C604E" w14:paraId="100F0584" w14:textId="77777777" w:rsidTr="00F22C3E">
        <w:tc>
          <w:tcPr>
            <w:tcW w:w="5508" w:type="dxa"/>
            <w:shd w:val="clear" w:color="auto" w:fill="auto"/>
            <w:vAlign w:val="center"/>
          </w:tcPr>
          <w:p w14:paraId="39D845E6" w14:textId="77777777" w:rsidR="00BE7ED3" w:rsidRPr="006812D5" w:rsidRDefault="00BB42C1" w:rsidP="00BE7ED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Exhibitor Packages: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8FE54FB" w14:textId="77777777" w:rsidR="00BB42C1" w:rsidRPr="005B0F31" w:rsidRDefault="00BB42C1" w:rsidP="00F22C3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Sponsorships:</w:t>
            </w:r>
          </w:p>
        </w:tc>
      </w:tr>
      <w:bookmarkEnd w:id="2"/>
      <w:tr w:rsidR="00BE43CB" w:rsidRPr="002C604E" w14:paraId="77935875" w14:textId="77777777" w:rsidTr="00F22C3E">
        <w:tc>
          <w:tcPr>
            <w:tcW w:w="5508" w:type="dxa"/>
            <w:shd w:val="clear" w:color="auto" w:fill="auto"/>
            <w:vAlign w:val="center"/>
          </w:tcPr>
          <w:p w14:paraId="2B5354BF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36E6FB47" w14:textId="77777777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6812D5">
              <w:rPr>
                <w:b/>
                <w:sz w:val="22"/>
                <w:szCs w:val="22"/>
              </w:rPr>
              <w:t>Partner Exhibitor Level - $</w:t>
            </w:r>
            <w:r w:rsidR="006812D5" w:rsidRPr="006812D5">
              <w:rPr>
                <w:b/>
                <w:sz w:val="22"/>
                <w:szCs w:val="22"/>
              </w:rPr>
              <w:t>750</w:t>
            </w:r>
            <w:r w:rsidRPr="006812D5">
              <w:rPr>
                <w:b/>
                <w:sz w:val="22"/>
                <w:szCs w:val="22"/>
              </w:rPr>
              <w:t>+ donated door prize</w:t>
            </w:r>
          </w:p>
          <w:p w14:paraId="5642AF1B" w14:textId="77777777" w:rsidR="00386112" w:rsidRPr="00983365" w:rsidRDefault="00386112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7447041" w14:textId="77777777" w:rsidR="00BE43CB" w:rsidRPr="002C604E" w:rsidRDefault="008D711F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5B0F31">
              <w:rPr>
                <w:b/>
                <w:sz w:val="22"/>
                <w:szCs w:val="22"/>
              </w:rPr>
              <w:t xml:space="preserve">Conference </w:t>
            </w:r>
            <w:r w:rsidR="00C62D16" w:rsidRPr="005B0F31">
              <w:rPr>
                <w:b/>
                <w:sz w:val="22"/>
                <w:szCs w:val="22"/>
              </w:rPr>
              <w:t>App Sponsor</w:t>
            </w:r>
            <w:r w:rsidR="00681457" w:rsidRPr="005B0F31">
              <w:rPr>
                <w:b/>
                <w:sz w:val="22"/>
                <w:szCs w:val="22"/>
              </w:rPr>
              <w:t xml:space="preserve"> - $400 (1</w:t>
            </w:r>
            <w:r w:rsidR="00681457" w:rsidRPr="002C604E">
              <w:rPr>
                <w:b/>
                <w:sz w:val="22"/>
                <w:szCs w:val="22"/>
              </w:rPr>
              <w:t xml:space="preserve"> available)</w:t>
            </w:r>
          </w:p>
        </w:tc>
      </w:tr>
      <w:tr w:rsidR="00BE43CB" w:rsidRPr="002C604E" w14:paraId="73FFEF6F" w14:textId="77777777" w:rsidTr="00F22C3E">
        <w:tc>
          <w:tcPr>
            <w:tcW w:w="5508" w:type="dxa"/>
            <w:shd w:val="clear" w:color="auto" w:fill="auto"/>
            <w:vAlign w:val="center"/>
          </w:tcPr>
          <w:p w14:paraId="6AB58174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50343035" w14:textId="77777777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6812D5">
              <w:rPr>
                <w:b/>
                <w:sz w:val="22"/>
                <w:szCs w:val="22"/>
              </w:rPr>
              <w:t>Patron Exhibitor Level - $</w:t>
            </w:r>
            <w:r w:rsidR="006812D5" w:rsidRPr="006812D5">
              <w:rPr>
                <w:b/>
                <w:sz w:val="22"/>
                <w:szCs w:val="22"/>
              </w:rPr>
              <w:t>450</w:t>
            </w:r>
            <w:r w:rsidRPr="006812D5">
              <w:rPr>
                <w:b/>
                <w:sz w:val="22"/>
                <w:szCs w:val="22"/>
              </w:rPr>
              <w:t xml:space="preserve"> + donated door prize</w:t>
            </w:r>
          </w:p>
          <w:p w14:paraId="7D2A3EC3" w14:textId="77777777" w:rsidR="00386112" w:rsidRPr="00983365" w:rsidRDefault="00386112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8B6B30D" w14:textId="77777777" w:rsidR="00BE43CB" w:rsidRPr="00184D4C" w:rsidRDefault="00DC2D3D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FA15E0" w:rsidRPr="002C604E">
              <w:rPr>
                <w:b/>
                <w:sz w:val="22"/>
                <w:szCs w:val="22"/>
              </w:rPr>
              <w:t>anquet Sponsor - $400 (1 available)</w:t>
            </w:r>
          </w:p>
        </w:tc>
      </w:tr>
      <w:tr w:rsidR="00BE43CB" w:rsidRPr="002C604E" w14:paraId="37A26AEB" w14:textId="77777777" w:rsidTr="00F22C3E">
        <w:tc>
          <w:tcPr>
            <w:tcW w:w="5508" w:type="dxa"/>
            <w:shd w:val="clear" w:color="auto" w:fill="auto"/>
            <w:vAlign w:val="center"/>
          </w:tcPr>
          <w:p w14:paraId="3C915CE0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2FA4D86A" w14:textId="77777777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386112">
              <w:rPr>
                <w:b/>
                <w:sz w:val="22"/>
                <w:szCs w:val="22"/>
              </w:rPr>
              <w:t>Friend Exhibitor Level - $</w:t>
            </w:r>
            <w:r w:rsidR="006812D5" w:rsidRPr="00386112">
              <w:rPr>
                <w:b/>
                <w:sz w:val="22"/>
                <w:szCs w:val="22"/>
              </w:rPr>
              <w:t>300</w:t>
            </w:r>
            <w:r w:rsidRPr="00386112">
              <w:rPr>
                <w:b/>
                <w:sz w:val="22"/>
                <w:szCs w:val="22"/>
              </w:rPr>
              <w:t xml:space="preserve"> + donated door prize</w:t>
            </w:r>
          </w:p>
          <w:p w14:paraId="620F2895" w14:textId="77777777" w:rsidR="00983365" w:rsidRPr="00983365" w:rsidRDefault="00983365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7A94C04E" w14:textId="77777777" w:rsidR="00BE43CB" w:rsidRPr="002C604E" w:rsidRDefault="00FA15E0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C604E">
              <w:rPr>
                <w:b/>
                <w:sz w:val="22"/>
                <w:szCs w:val="22"/>
              </w:rPr>
              <w:t>Lanyard Sponsor - $500 (1 available)</w:t>
            </w:r>
          </w:p>
        </w:tc>
      </w:tr>
      <w:tr w:rsidR="00BE43CB" w:rsidRPr="002C604E" w14:paraId="3C605C6E" w14:textId="77777777" w:rsidTr="00F22C3E">
        <w:tc>
          <w:tcPr>
            <w:tcW w:w="5508" w:type="dxa"/>
            <w:shd w:val="clear" w:color="auto" w:fill="auto"/>
            <w:vAlign w:val="center"/>
          </w:tcPr>
          <w:p w14:paraId="6CEC9980" w14:textId="77777777" w:rsidR="00BE43CB" w:rsidRDefault="00BE43CB" w:rsidP="00F22C3E">
            <w:pPr>
              <w:ind w:left="360"/>
              <w:rPr>
                <w:b/>
                <w:sz w:val="22"/>
                <w:szCs w:val="22"/>
              </w:rPr>
            </w:pPr>
          </w:p>
          <w:p w14:paraId="4BC9C56D" w14:textId="77777777" w:rsidR="00BB42C1" w:rsidRPr="006812D5" w:rsidRDefault="00BB42C1" w:rsidP="00F22C3E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6A7BF3E" w14:textId="6F815155" w:rsidR="00BE43CB" w:rsidRPr="002C604E" w:rsidRDefault="00511CC3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bookmarkStart w:id="3" w:name="_GoBack"/>
            <w:bookmarkEnd w:id="3"/>
            <w:r>
              <w:rPr>
                <w:b/>
                <w:sz w:val="22"/>
                <w:szCs w:val="22"/>
              </w:rPr>
              <w:t>Welcome Kit</w:t>
            </w:r>
            <w:r w:rsidR="00681457">
              <w:rPr>
                <w:b/>
                <w:sz w:val="22"/>
                <w:szCs w:val="22"/>
              </w:rPr>
              <w:t xml:space="preserve"> - $1</w:t>
            </w:r>
            <w:r>
              <w:rPr>
                <w:b/>
                <w:sz w:val="22"/>
                <w:szCs w:val="22"/>
              </w:rPr>
              <w:t>5</w:t>
            </w:r>
            <w:r w:rsidR="00681457">
              <w:rPr>
                <w:b/>
                <w:sz w:val="22"/>
                <w:szCs w:val="22"/>
              </w:rPr>
              <w:t>0</w:t>
            </w:r>
          </w:p>
        </w:tc>
      </w:tr>
    </w:tbl>
    <w:p w14:paraId="57C6B68F" w14:textId="77777777" w:rsidR="00155360" w:rsidRDefault="00155360" w:rsidP="00F22C3E">
      <w:pPr>
        <w:ind w:left="360"/>
        <w:rPr>
          <w:b/>
          <w:sz w:val="22"/>
          <w:szCs w:val="22"/>
        </w:rPr>
      </w:pPr>
    </w:p>
    <w:p w14:paraId="7D567A8A" w14:textId="77777777" w:rsidR="002F5702" w:rsidRPr="00A63736" w:rsidRDefault="002F5702" w:rsidP="00F22C3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NOTE: ALL PACKAGES ARE SOLD ON A FIRST COME / FIRST SERVED BASIS</w:t>
      </w:r>
    </w:p>
    <w:p w14:paraId="79A8043A" w14:textId="77777777" w:rsidR="003E3CB5" w:rsidRDefault="003E3CB5" w:rsidP="00F22C3E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14:paraId="3DB72E44" w14:textId="77777777" w:rsidR="00F22C3E" w:rsidRDefault="00BE7ED3" w:rsidP="00F22C3E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 </w:t>
      </w:r>
      <w:r w:rsidR="003E3CB5">
        <w:rPr>
          <w:b/>
          <w:sz w:val="22"/>
          <w:szCs w:val="22"/>
        </w:rPr>
        <w:t>Details</w:t>
      </w:r>
      <w:r>
        <w:rPr>
          <w:b/>
          <w:sz w:val="22"/>
          <w:szCs w:val="22"/>
        </w:rPr>
        <w:t xml:space="preserve"> and Access Hours</w:t>
      </w:r>
      <w:r w:rsidR="003E3CB5">
        <w:rPr>
          <w:b/>
          <w:sz w:val="22"/>
          <w:szCs w:val="22"/>
        </w:rPr>
        <w:t>:</w:t>
      </w:r>
      <w:r w:rsidR="00F304F4">
        <w:rPr>
          <w:b/>
          <w:sz w:val="22"/>
          <w:szCs w:val="22"/>
        </w:rPr>
        <w:tab/>
      </w:r>
      <w:r w:rsidR="008144BD" w:rsidRPr="00A63736">
        <w:rPr>
          <w:b/>
          <w:sz w:val="22"/>
          <w:szCs w:val="22"/>
        </w:rPr>
        <w:t xml:space="preserve"> </w:t>
      </w:r>
      <w:r w:rsidR="000051E0">
        <w:rPr>
          <w:b/>
          <w:sz w:val="22"/>
          <w:szCs w:val="22"/>
        </w:rPr>
        <w:tab/>
      </w:r>
    </w:p>
    <w:p w14:paraId="3776B0A8" w14:textId="77777777" w:rsidR="00111B13" w:rsidRDefault="00111B13" w:rsidP="00F22C3E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111B13">
        <w:rPr>
          <w:b/>
          <w:sz w:val="24"/>
          <w:szCs w:val="24"/>
        </w:rPr>
        <w:t>Courtyard by Marriott Pflugerville</w:t>
      </w:r>
    </w:p>
    <w:p w14:paraId="5F640195" w14:textId="77777777" w:rsidR="00111B13" w:rsidRDefault="00111B13" w:rsidP="00F22C3E">
      <w:pPr>
        <w:widowControl w:val="0"/>
        <w:autoSpaceDE w:val="0"/>
        <w:autoSpaceDN w:val="0"/>
        <w:adjustRightInd w:val="0"/>
        <w:ind w:firstLine="360"/>
        <w:rPr>
          <w:b/>
          <w:sz w:val="24"/>
          <w:szCs w:val="24"/>
        </w:rPr>
      </w:pPr>
      <w:r w:rsidRPr="00111B13">
        <w:rPr>
          <w:b/>
          <w:sz w:val="24"/>
          <w:szCs w:val="24"/>
        </w:rPr>
        <w:t>16100 Impact Way</w:t>
      </w:r>
    </w:p>
    <w:p w14:paraId="1A9DA831" w14:textId="77777777" w:rsidR="00111B13" w:rsidRDefault="00111B13" w:rsidP="00F22C3E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111B13">
        <w:rPr>
          <w:b/>
          <w:sz w:val="24"/>
          <w:szCs w:val="24"/>
        </w:rPr>
        <w:t>Pflugerville, TX  78660</w:t>
      </w:r>
    </w:p>
    <w:p w14:paraId="2D4A2B54" w14:textId="77777777" w:rsidR="00155360" w:rsidRDefault="00111B13" w:rsidP="00F22C3E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111B13">
        <w:rPr>
          <w:b/>
          <w:sz w:val="24"/>
          <w:szCs w:val="24"/>
        </w:rPr>
        <w:t>512-220-2525</w:t>
      </w:r>
    </w:p>
    <w:p w14:paraId="116D12F4" w14:textId="77777777" w:rsidR="00111B13" w:rsidRPr="00A63736" w:rsidRDefault="00111B13" w:rsidP="00F22C3E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207CE186" w14:textId="3F5E3ABE" w:rsidR="00141DDD" w:rsidRPr="00A63736" w:rsidRDefault="00155360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 xml:space="preserve">   </w:t>
      </w:r>
      <w:r w:rsidR="00141DDD" w:rsidRPr="00A63736">
        <w:rPr>
          <w:sz w:val="22"/>
          <w:szCs w:val="22"/>
        </w:rPr>
        <w:tab/>
      </w:r>
      <w:r w:rsidR="00E438D7"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 xml:space="preserve">Setup:    </w:t>
      </w:r>
      <w:r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ab/>
      </w:r>
      <w:r w:rsidRPr="000C5DB3">
        <w:rPr>
          <w:sz w:val="22"/>
          <w:szCs w:val="22"/>
          <w:u w:val="single"/>
        </w:rPr>
        <w:t>Thursday</w:t>
      </w:r>
      <w:r w:rsidR="00D23019" w:rsidRPr="000C5DB3">
        <w:rPr>
          <w:sz w:val="22"/>
          <w:szCs w:val="22"/>
          <w:u w:val="single"/>
        </w:rPr>
        <w:t>,</w:t>
      </w:r>
      <w:r w:rsidR="002E00B3" w:rsidRPr="000C5DB3">
        <w:rPr>
          <w:sz w:val="22"/>
          <w:szCs w:val="22"/>
          <w:u w:val="single"/>
        </w:rPr>
        <w:t xml:space="preserve"> Feb. </w:t>
      </w:r>
      <w:r w:rsidR="00566372">
        <w:rPr>
          <w:sz w:val="22"/>
          <w:szCs w:val="22"/>
          <w:u w:val="single"/>
        </w:rPr>
        <w:t>20</w:t>
      </w:r>
      <w:r w:rsidR="003152A5" w:rsidRPr="000C5DB3">
        <w:rPr>
          <w:sz w:val="22"/>
          <w:szCs w:val="22"/>
          <w:u w:val="single"/>
        </w:rPr>
        <w:t>, 201</w:t>
      </w:r>
      <w:r w:rsidR="00111B13">
        <w:rPr>
          <w:sz w:val="22"/>
          <w:szCs w:val="22"/>
          <w:u w:val="single"/>
        </w:rPr>
        <w:t>9</w:t>
      </w:r>
      <w:r w:rsidR="003152A5" w:rsidRPr="000C5DB3">
        <w:rPr>
          <w:sz w:val="22"/>
          <w:szCs w:val="22"/>
          <w:u w:val="single"/>
        </w:rPr>
        <w:t xml:space="preserve"> at</w:t>
      </w:r>
      <w:r w:rsidR="00D23019" w:rsidRPr="000C5DB3">
        <w:rPr>
          <w:sz w:val="22"/>
          <w:szCs w:val="22"/>
          <w:u w:val="single"/>
        </w:rPr>
        <w:t xml:space="preserve"> 1</w:t>
      </w:r>
      <w:r w:rsidR="003140E9" w:rsidRPr="000C5DB3">
        <w:rPr>
          <w:sz w:val="22"/>
          <w:szCs w:val="22"/>
          <w:u w:val="single"/>
        </w:rPr>
        <w:t>0</w:t>
      </w:r>
      <w:r w:rsidR="00D23019" w:rsidRPr="000C5DB3">
        <w:rPr>
          <w:sz w:val="22"/>
          <w:szCs w:val="22"/>
          <w:u w:val="single"/>
        </w:rPr>
        <w:t>:00</w:t>
      </w:r>
      <w:r w:rsidR="003140E9" w:rsidRPr="000C5DB3">
        <w:rPr>
          <w:sz w:val="22"/>
          <w:szCs w:val="22"/>
          <w:u w:val="single"/>
        </w:rPr>
        <w:t xml:space="preserve"> a</w:t>
      </w:r>
      <w:r w:rsidRPr="000C5DB3">
        <w:rPr>
          <w:sz w:val="22"/>
          <w:szCs w:val="22"/>
          <w:u w:val="single"/>
        </w:rPr>
        <w:t>.m.</w:t>
      </w:r>
      <w:r w:rsidRPr="00A63736">
        <w:rPr>
          <w:sz w:val="22"/>
          <w:szCs w:val="22"/>
        </w:rPr>
        <w:t xml:space="preserve">   </w:t>
      </w:r>
    </w:p>
    <w:p w14:paraId="71E4A512" w14:textId="77777777" w:rsidR="00155360" w:rsidRPr="00A63736" w:rsidRDefault="00155360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 xml:space="preserve">               </w:t>
      </w:r>
    </w:p>
    <w:p w14:paraId="6B9DAA1C" w14:textId="65861711" w:rsidR="00D94D7F" w:rsidRDefault="00155360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 xml:space="preserve">  </w:t>
      </w:r>
      <w:r w:rsidR="00141DDD" w:rsidRPr="00A63736">
        <w:rPr>
          <w:sz w:val="22"/>
          <w:szCs w:val="22"/>
        </w:rPr>
        <w:tab/>
      </w:r>
      <w:r w:rsidR="00E438D7"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>Open Hours:</w:t>
      </w:r>
      <w:r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ab/>
      </w:r>
      <w:r w:rsidR="00D94D7F">
        <w:rPr>
          <w:sz w:val="22"/>
          <w:szCs w:val="22"/>
        </w:rPr>
        <w:t xml:space="preserve">Thursday, Feb. </w:t>
      </w:r>
      <w:r w:rsidR="00566372">
        <w:rPr>
          <w:sz w:val="22"/>
          <w:szCs w:val="22"/>
        </w:rPr>
        <w:t>20</w:t>
      </w:r>
      <w:r w:rsidR="00D94D7F">
        <w:rPr>
          <w:sz w:val="22"/>
          <w:szCs w:val="22"/>
        </w:rPr>
        <w:t>, 201</w:t>
      </w:r>
      <w:r w:rsidR="00111B13">
        <w:rPr>
          <w:sz w:val="22"/>
          <w:szCs w:val="22"/>
        </w:rPr>
        <w:t>9</w:t>
      </w:r>
      <w:r w:rsidR="00D94D7F">
        <w:rPr>
          <w:sz w:val="22"/>
          <w:szCs w:val="22"/>
        </w:rPr>
        <w:t xml:space="preserve"> at 1:00 p.m. – 7:30 p.m.</w:t>
      </w:r>
    </w:p>
    <w:p w14:paraId="1A93D6B5" w14:textId="3855DE59" w:rsidR="00155360" w:rsidRPr="00A63736" w:rsidRDefault="00155360" w:rsidP="00F22C3E">
      <w:pPr>
        <w:ind w:left="2880" w:firstLine="720"/>
        <w:rPr>
          <w:sz w:val="22"/>
          <w:szCs w:val="22"/>
        </w:rPr>
      </w:pPr>
      <w:r w:rsidRPr="00A63736">
        <w:rPr>
          <w:sz w:val="22"/>
          <w:szCs w:val="22"/>
        </w:rPr>
        <w:t>Friday,</w:t>
      </w:r>
      <w:r w:rsidR="003152A5">
        <w:rPr>
          <w:sz w:val="22"/>
          <w:szCs w:val="22"/>
        </w:rPr>
        <w:t xml:space="preserve"> Feb. </w:t>
      </w:r>
      <w:r w:rsidR="00566372">
        <w:rPr>
          <w:sz w:val="22"/>
          <w:szCs w:val="22"/>
        </w:rPr>
        <w:t>21</w:t>
      </w:r>
      <w:r w:rsidR="002E00B3">
        <w:rPr>
          <w:sz w:val="22"/>
          <w:szCs w:val="22"/>
        </w:rPr>
        <w:t>, 201</w:t>
      </w:r>
      <w:r w:rsidR="00111B13">
        <w:rPr>
          <w:sz w:val="22"/>
          <w:szCs w:val="22"/>
        </w:rPr>
        <w:t>9</w:t>
      </w:r>
      <w:r w:rsidR="003152A5">
        <w:rPr>
          <w:sz w:val="22"/>
          <w:szCs w:val="22"/>
        </w:rPr>
        <w:t xml:space="preserve"> at </w:t>
      </w:r>
      <w:r w:rsidRPr="00A63736">
        <w:rPr>
          <w:sz w:val="22"/>
          <w:szCs w:val="22"/>
        </w:rPr>
        <w:t>7:</w:t>
      </w:r>
      <w:r w:rsidR="004C455A" w:rsidRPr="00A63736">
        <w:rPr>
          <w:sz w:val="22"/>
          <w:szCs w:val="22"/>
        </w:rPr>
        <w:t>15</w:t>
      </w:r>
      <w:r w:rsidR="008144BD" w:rsidRPr="00A63736">
        <w:rPr>
          <w:sz w:val="22"/>
          <w:szCs w:val="22"/>
        </w:rPr>
        <w:t xml:space="preserve"> a.m. – 6:30</w:t>
      </w:r>
      <w:r w:rsidRPr="00A63736">
        <w:rPr>
          <w:sz w:val="22"/>
          <w:szCs w:val="22"/>
        </w:rPr>
        <w:t xml:space="preserve"> p.m.</w:t>
      </w:r>
    </w:p>
    <w:p w14:paraId="34A08BD6" w14:textId="77777777" w:rsidR="00155360" w:rsidRPr="00A63736" w:rsidRDefault="00155360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ab/>
      </w:r>
      <w:r w:rsidR="00141DDD" w:rsidRPr="00A63736">
        <w:rPr>
          <w:sz w:val="22"/>
          <w:szCs w:val="22"/>
        </w:rPr>
        <w:tab/>
      </w:r>
      <w:r w:rsidR="00E438D7" w:rsidRPr="00A63736">
        <w:rPr>
          <w:sz w:val="22"/>
          <w:szCs w:val="22"/>
        </w:rPr>
        <w:tab/>
      </w:r>
      <w:r w:rsidR="00E438D7"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>Saturday,</w:t>
      </w:r>
      <w:r w:rsidR="003152A5">
        <w:rPr>
          <w:sz w:val="22"/>
          <w:szCs w:val="22"/>
        </w:rPr>
        <w:t xml:space="preserve"> Feb. </w:t>
      </w:r>
      <w:r w:rsidR="00111B13">
        <w:rPr>
          <w:sz w:val="22"/>
          <w:szCs w:val="22"/>
        </w:rPr>
        <w:t>22</w:t>
      </w:r>
      <w:r w:rsidR="003152A5">
        <w:rPr>
          <w:sz w:val="22"/>
          <w:szCs w:val="22"/>
        </w:rPr>
        <w:t>, 201</w:t>
      </w:r>
      <w:r w:rsidR="00111B13">
        <w:rPr>
          <w:sz w:val="22"/>
          <w:szCs w:val="22"/>
        </w:rPr>
        <w:t>9</w:t>
      </w:r>
      <w:r w:rsidR="003152A5">
        <w:rPr>
          <w:sz w:val="22"/>
          <w:szCs w:val="22"/>
        </w:rPr>
        <w:t xml:space="preserve"> at</w:t>
      </w:r>
      <w:r w:rsidRPr="00A63736">
        <w:rPr>
          <w:sz w:val="22"/>
          <w:szCs w:val="22"/>
        </w:rPr>
        <w:t xml:space="preserve"> 7:</w:t>
      </w:r>
      <w:r w:rsidR="004C455A" w:rsidRPr="00A63736">
        <w:rPr>
          <w:sz w:val="22"/>
          <w:szCs w:val="22"/>
        </w:rPr>
        <w:t>15</w:t>
      </w:r>
      <w:r w:rsidRPr="00A63736">
        <w:rPr>
          <w:sz w:val="22"/>
          <w:szCs w:val="22"/>
        </w:rPr>
        <w:t xml:space="preserve"> a.m. – 12:30 p.m.</w:t>
      </w:r>
    </w:p>
    <w:p w14:paraId="0E215F6C" w14:textId="77777777" w:rsidR="00E438D7" w:rsidRPr="00A63736" w:rsidRDefault="00141DDD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 xml:space="preserve"> </w:t>
      </w:r>
    </w:p>
    <w:p w14:paraId="31565B12" w14:textId="4BC342ED" w:rsidR="00A332A6" w:rsidRDefault="00E438D7" w:rsidP="00F22C3E">
      <w:pPr>
        <w:ind w:left="360"/>
        <w:rPr>
          <w:sz w:val="22"/>
          <w:szCs w:val="22"/>
        </w:rPr>
      </w:pPr>
      <w:r w:rsidRPr="00A63736">
        <w:rPr>
          <w:sz w:val="22"/>
          <w:szCs w:val="22"/>
        </w:rPr>
        <w:tab/>
      </w:r>
      <w:r w:rsidRPr="00A63736">
        <w:rPr>
          <w:sz w:val="22"/>
          <w:szCs w:val="22"/>
        </w:rPr>
        <w:tab/>
      </w:r>
      <w:r w:rsidR="00141DDD" w:rsidRPr="00A63736">
        <w:rPr>
          <w:sz w:val="22"/>
          <w:szCs w:val="22"/>
        </w:rPr>
        <w:t>Dismantle:</w:t>
      </w:r>
      <w:r w:rsidRPr="00A63736">
        <w:rPr>
          <w:sz w:val="22"/>
          <w:szCs w:val="22"/>
        </w:rPr>
        <w:tab/>
      </w:r>
      <w:r w:rsidR="00141DDD" w:rsidRPr="00A63736">
        <w:rPr>
          <w:sz w:val="22"/>
          <w:szCs w:val="22"/>
        </w:rPr>
        <w:tab/>
      </w:r>
      <w:r w:rsidR="00A332A6" w:rsidRPr="000C5DB3">
        <w:rPr>
          <w:sz w:val="22"/>
          <w:szCs w:val="22"/>
          <w:u w:val="single"/>
        </w:rPr>
        <w:t xml:space="preserve">Friday, Feb. </w:t>
      </w:r>
      <w:r w:rsidR="00566372">
        <w:rPr>
          <w:sz w:val="22"/>
          <w:szCs w:val="22"/>
          <w:u w:val="single"/>
        </w:rPr>
        <w:t>21</w:t>
      </w:r>
      <w:r w:rsidR="00A332A6" w:rsidRPr="000C5DB3">
        <w:rPr>
          <w:sz w:val="22"/>
          <w:szCs w:val="22"/>
          <w:u w:val="single"/>
        </w:rPr>
        <w:t>, 201</w:t>
      </w:r>
      <w:r w:rsidR="008077F4">
        <w:rPr>
          <w:sz w:val="22"/>
          <w:szCs w:val="22"/>
          <w:u w:val="single"/>
        </w:rPr>
        <w:t>9</w:t>
      </w:r>
      <w:r w:rsidR="00A332A6" w:rsidRPr="000C5DB3">
        <w:rPr>
          <w:sz w:val="22"/>
          <w:szCs w:val="22"/>
          <w:u w:val="single"/>
        </w:rPr>
        <w:t xml:space="preserve"> after 6:30 p.m</w:t>
      </w:r>
      <w:r w:rsidR="00A332A6">
        <w:rPr>
          <w:sz w:val="22"/>
          <w:szCs w:val="22"/>
        </w:rPr>
        <w:t>. or</w:t>
      </w:r>
    </w:p>
    <w:p w14:paraId="58F09B27" w14:textId="66C35ADA" w:rsidR="00971F89" w:rsidRDefault="00141DDD" w:rsidP="00071382">
      <w:pPr>
        <w:ind w:left="2880" w:firstLine="720"/>
        <w:rPr>
          <w:sz w:val="22"/>
          <w:szCs w:val="22"/>
        </w:rPr>
      </w:pPr>
      <w:r w:rsidRPr="00A63736">
        <w:rPr>
          <w:sz w:val="22"/>
          <w:szCs w:val="22"/>
        </w:rPr>
        <w:t xml:space="preserve">Complete </w:t>
      </w:r>
      <w:r w:rsidR="00155360" w:rsidRPr="00A63736">
        <w:rPr>
          <w:sz w:val="22"/>
          <w:szCs w:val="22"/>
        </w:rPr>
        <w:t>by Saturday,</w:t>
      </w:r>
      <w:r w:rsidR="003152A5">
        <w:rPr>
          <w:sz w:val="22"/>
          <w:szCs w:val="22"/>
        </w:rPr>
        <w:t xml:space="preserve"> Feb. </w:t>
      </w:r>
      <w:r w:rsidR="00566372">
        <w:rPr>
          <w:sz w:val="22"/>
          <w:szCs w:val="22"/>
        </w:rPr>
        <w:t>22</w:t>
      </w:r>
      <w:r w:rsidR="003152A5">
        <w:rPr>
          <w:sz w:val="22"/>
          <w:szCs w:val="22"/>
        </w:rPr>
        <w:t>, 201</w:t>
      </w:r>
      <w:r w:rsidR="00111B13">
        <w:rPr>
          <w:sz w:val="22"/>
          <w:szCs w:val="22"/>
        </w:rPr>
        <w:t>9</w:t>
      </w:r>
      <w:r w:rsidR="003152A5">
        <w:rPr>
          <w:sz w:val="22"/>
          <w:szCs w:val="22"/>
        </w:rPr>
        <w:t xml:space="preserve"> at</w:t>
      </w:r>
      <w:r w:rsidR="00155360" w:rsidRPr="00A63736">
        <w:rPr>
          <w:sz w:val="22"/>
          <w:szCs w:val="22"/>
        </w:rPr>
        <w:t xml:space="preserve"> 1:00 p.m.</w:t>
      </w:r>
    </w:p>
    <w:p w14:paraId="217D0A4D" w14:textId="3BA50EDE" w:rsidR="00971F89" w:rsidRPr="00194CB0" w:rsidRDefault="00971F89" w:rsidP="00971F8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</w:t>
      </w:r>
      <w:r w:rsidR="00AB4DFE">
        <w:rPr>
          <w:b/>
          <w:sz w:val="28"/>
          <w:szCs w:val="24"/>
        </w:rPr>
        <w:t>8</w:t>
      </w:r>
      <w:r>
        <w:rPr>
          <w:b/>
          <w:sz w:val="28"/>
          <w:szCs w:val="24"/>
        </w:rPr>
        <w:t>th</w:t>
      </w:r>
      <w:r w:rsidRPr="00194CB0">
        <w:rPr>
          <w:b/>
          <w:sz w:val="28"/>
          <w:szCs w:val="24"/>
        </w:rPr>
        <w:t xml:space="preserve"> Annual Conference </w:t>
      </w:r>
      <w:r w:rsidRPr="00194CB0">
        <w:rPr>
          <w:b/>
          <w:sz w:val="32"/>
          <w:szCs w:val="28"/>
        </w:rPr>
        <w:t xml:space="preserve">~ </w:t>
      </w:r>
      <w:r>
        <w:rPr>
          <w:b/>
          <w:sz w:val="28"/>
          <w:szCs w:val="24"/>
        </w:rPr>
        <w:t>Pflugerville</w:t>
      </w:r>
      <w:r w:rsidRPr="00194CB0">
        <w:rPr>
          <w:b/>
          <w:sz w:val="28"/>
          <w:szCs w:val="24"/>
        </w:rPr>
        <w:t xml:space="preserve">, Texas </w:t>
      </w:r>
      <w:r w:rsidRPr="00194CB0">
        <w:rPr>
          <w:b/>
          <w:sz w:val="32"/>
          <w:szCs w:val="28"/>
        </w:rPr>
        <w:t>~</w:t>
      </w:r>
      <w:r w:rsidRPr="00194CB0">
        <w:rPr>
          <w:b/>
          <w:sz w:val="28"/>
          <w:szCs w:val="24"/>
        </w:rPr>
        <w:t xml:space="preserve"> February </w:t>
      </w:r>
      <w:r w:rsidR="00AB4DFE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>-</w:t>
      </w:r>
      <w:r w:rsidR="00AB4DFE">
        <w:rPr>
          <w:b/>
          <w:sz w:val="28"/>
          <w:szCs w:val="24"/>
        </w:rPr>
        <w:t>22</w:t>
      </w:r>
      <w:r w:rsidRPr="00194CB0">
        <w:rPr>
          <w:b/>
          <w:sz w:val="28"/>
          <w:szCs w:val="24"/>
        </w:rPr>
        <w:t>, 20</w:t>
      </w:r>
      <w:r w:rsidR="00AB4DFE">
        <w:rPr>
          <w:b/>
          <w:sz w:val="28"/>
          <w:szCs w:val="24"/>
        </w:rPr>
        <w:t>20</w:t>
      </w:r>
    </w:p>
    <w:p w14:paraId="5500EB5C" w14:textId="77777777" w:rsidR="00971F89" w:rsidRPr="00194CB0" w:rsidRDefault="00971F89" w:rsidP="00971F89">
      <w:pPr>
        <w:pStyle w:val="Heading1"/>
        <w:rPr>
          <w:szCs w:val="24"/>
        </w:rPr>
      </w:pPr>
      <w:r w:rsidRPr="00194CB0">
        <w:rPr>
          <w:szCs w:val="24"/>
        </w:rPr>
        <w:t>Conference Exhibit</w:t>
      </w:r>
      <w:r>
        <w:rPr>
          <w:szCs w:val="24"/>
        </w:rPr>
        <w:t>or/Sponsor</w:t>
      </w:r>
      <w:r w:rsidRPr="00194CB0">
        <w:rPr>
          <w:szCs w:val="24"/>
        </w:rPr>
        <w:t xml:space="preserve"> </w:t>
      </w:r>
      <w:r w:rsidR="00BE7ED3">
        <w:rPr>
          <w:szCs w:val="24"/>
        </w:rPr>
        <w:t>Agreement</w:t>
      </w:r>
    </w:p>
    <w:p w14:paraId="1F521BE4" w14:textId="77777777" w:rsidR="00971F89" w:rsidRDefault="00971F89" w:rsidP="009F48C5">
      <w:pPr>
        <w:pStyle w:val="Heading2"/>
        <w:ind w:left="540" w:right="630"/>
        <w:jc w:val="both"/>
        <w:rPr>
          <w:sz w:val="22"/>
          <w:szCs w:val="22"/>
        </w:rPr>
      </w:pPr>
    </w:p>
    <w:p w14:paraId="2C04A9C9" w14:textId="77777777" w:rsidR="00FE43E5" w:rsidRDefault="00155360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 w:rsidRPr="00A63736">
        <w:rPr>
          <w:sz w:val="22"/>
          <w:szCs w:val="22"/>
        </w:rPr>
        <w:t>Agreement</w:t>
      </w:r>
      <w:r w:rsidR="00E438D7" w:rsidRPr="00A63736">
        <w:rPr>
          <w:sz w:val="22"/>
          <w:szCs w:val="22"/>
        </w:rPr>
        <w:t xml:space="preserve">:  </w:t>
      </w:r>
      <w:r w:rsidRPr="00A63736">
        <w:rPr>
          <w:b w:val="0"/>
          <w:sz w:val="22"/>
          <w:szCs w:val="22"/>
        </w:rPr>
        <w:t>All exhibitors must abide by all specifications and rules of CCT</w:t>
      </w:r>
      <w:r w:rsidR="00E363E4">
        <w:rPr>
          <w:b w:val="0"/>
          <w:sz w:val="22"/>
          <w:szCs w:val="22"/>
        </w:rPr>
        <w:t>, Inc.</w:t>
      </w:r>
      <w:r w:rsidRPr="00A63736">
        <w:rPr>
          <w:b w:val="0"/>
          <w:sz w:val="22"/>
          <w:szCs w:val="22"/>
        </w:rPr>
        <w:t xml:space="preserve"> and the </w:t>
      </w:r>
      <w:r w:rsidR="000747A5" w:rsidRPr="000747A5">
        <w:rPr>
          <w:b w:val="0"/>
          <w:sz w:val="22"/>
          <w:szCs w:val="22"/>
        </w:rPr>
        <w:t>Courtyard by Marriott Pflugerville</w:t>
      </w:r>
      <w:r w:rsidRPr="00A63736">
        <w:rPr>
          <w:b w:val="0"/>
          <w:sz w:val="22"/>
          <w:szCs w:val="22"/>
        </w:rPr>
        <w:t>. Additional equipment, electricity</w:t>
      </w:r>
      <w:r w:rsidR="00A563BB">
        <w:rPr>
          <w:b w:val="0"/>
          <w:sz w:val="22"/>
          <w:szCs w:val="22"/>
        </w:rPr>
        <w:t>,</w:t>
      </w:r>
      <w:r w:rsidRPr="00A63736">
        <w:rPr>
          <w:b w:val="0"/>
          <w:sz w:val="22"/>
          <w:szCs w:val="22"/>
        </w:rPr>
        <w:t xml:space="preserve"> or other special needs must be arranged and paid </w:t>
      </w:r>
      <w:r w:rsidR="00FB286D">
        <w:rPr>
          <w:b w:val="0"/>
          <w:sz w:val="22"/>
          <w:szCs w:val="22"/>
        </w:rPr>
        <w:t xml:space="preserve">for </w:t>
      </w:r>
      <w:r w:rsidRPr="00A63736">
        <w:rPr>
          <w:b w:val="0"/>
          <w:sz w:val="22"/>
          <w:szCs w:val="22"/>
        </w:rPr>
        <w:t xml:space="preserve">by the exhibitor. </w:t>
      </w:r>
    </w:p>
    <w:p w14:paraId="49F24116" w14:textId="77777777" w:rsidR="00FE43E5" w:rsidRDefault="00FE43E5" w:rsidP="00B90E4E">
      <w:pPr>
        <w:pStyle w:val="Heading2"/>
        <w:ind w:right="630"/>
        <w:jc w:val="both"/>
        <w:rPr>
          <w:b w:val="0"/>
          <w:sz w:val="22"/>
          <w:szCs w:val="22"/>
        </w:rPr>
      </w:pPr>
    </w:p>
    <w:p w14:paraId="6DB7C441" w14:textId="77777777" w:rsidR="00AA1C0A" w:rsidRDefault="00155360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 w:rsidRPr="00A63736">
        <w:rPr>
          <w:b w:val="0"/>
          <w:sz w:val="22"/>
          <w:szCs w:val="22"/>
        </w:rPr>
        <w:t>CCT and the hotel do not have insurance on exhibitor’s property.</w:t>
      </w:r>
      <w:r w:rsidR="00B90E4E">
        <w:rPr>
          <w:b w:val="0"/>
          <w:sz w:val="22"/>
          <w:szCs w:val="22"/>
        </w:rPr>
        <w:t xml:space="preserve"> </w:t>
      </w:r>
      <w:r w:rsidRPr="00A63736">
        <w:rPr>
          <w:b w:val="0"/>
          <w:sz w:val="22"/>
          <w:szCs w:val="22"/>
        </w:rPr>
        <w:t xml:space="preserve">Loss, damage, or injury is the responsibility of the exhibitor. </w:t>
      </w:r>
      <w:r w:rsidR="00FE43E5">
        <w:rPr>
          <w:b w:val="0"/>
          <w:sz w:val="22"/>
          <w:szCs w:val="22"/>
        </w:rPr>
        <w:t xml:space="preserve">This exhibitor space is directly across from the keynote rooms and open to the </w:t>
      </w:r>
      <w:r w:rsidR="00971F89">
        <w:rPr>
          <w:b w:val="0"/>
          <w:sz w:val="22"/>
          <w:szCs w:val="22"/>
        </w:rPr>
        <w:t xml:space="preserve">conference center </w:t>
      </w:r>
      <w:r w:rsidR="00FE43E5">
        <w:rPr>
          <w:b w:val="0"/>
          <w:sz w:val="22"/>
          <w:szCs w:val="22"/>
        </w:rPr>
        <w:t>hallway.  There will be</w:t>
      </w:r>
      <w:r w:rsidR="00B90E4E">
        <w:rPr>
          <w:b w:val="0"/>
          <w:sz w:val="22"/>
          <w:szCs w:val="22"/>
        </w:rPr>
        <w:t xml:space="preserve"> a</w:t>
      </w:r>
      <w:r w:rsidR="00FE43E5">
        <w:rPr>
          <w:b w:val="0"/>
          <w:sz w:val="22"/>
          <w:szCs w:val="22"/>
        </w:rPr>
        <w:t xml:space="preserve"> secure </w:t>
      </w:r>
      <w:r w:rsidR="00B90E4E">
        <w:rPr>
          <w:b w:val="0"/>
          <w:sz w:val="22"/>
          <w:szCs w:val="22"/>
        </w:rPr>
        <w:t>location to store items overnight if needed.</w:t>
      </w:r>
    </w:p>
    <w:p w14:paraId="3DF0D498" w14:textId="77777777" w:rsidR="00AA1C0A" w:rsidRDefault="00AA1C0A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</w:p>
    <w:p w14:paraId="5B18A31C" w14:textId="5AA49456" w:rsidR="00166482" w:rsidRDefault="00166482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 order to provide the most information and support to our conference attendees, CCT, Inc. desires that all exhibitors remain on-site during the exhibitor hours for the duration of the conference.  If an exhibitor needs to vacate their space before the end of the conference, please notify the </w:t>
      </w:r>
      <w:r w:rsidR="00FB7E3B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xhibitor </w:t>
      </w:r>
      <w:r w:rsidR="00FB7E3B" w:rsidRPr="00AB4DFE">
        <w:rPr>
          <w:b w:val="0"/>
          <w:sz w:val="22"/>
          <w:szCs w:val="22"/>
        </w:rPr>
        <w:t>C</w:t>
      </w:r>
      <w:r w:rsidRPr="00AB4DFE">
        <w:rPr>
          <w:b w:val="0"/>
          <w:sz w:val="22"/>
          <w:szCs w:val="22"/>
        </w:rPr>
        <w:t>oordinator</w:t>
      </w:r>
      <w:r w:rsidR="00FB7E3B" w:rsidRPr="00AB4DFE">
        <w:rPr>
          <w:b w:val="0"/>
          <w:sz w:val="22"/>
          <w:szCs w:val="22"/>
        </w:rPr>
        <w:t xml:space="preserve">, </w:t>
      </w:r>
      <w:r w:rsidR="00AB4DFE" w:rsidRPr="00AB4DFE">
        <w:rPr>
          <w:b w:val="0"/>
          <w:sz w:val="22"/>
          <w:szCs w:val="22"/>
        </w:rPr>
        <w:t>Kezia Drake</w:t>
      </w:r>
      <w:r w:rsidR="00FB7E3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prior to your departure.</w:t>
      </w:r>
    </w:p>
    <w:p w14:paraId="5B36457B" w14:textId="77777777" w:rsidR="00166482" w:rsidRPr="00166482" w:rsidRDefault="00166482" w:rsidP="009F48C5">
      <w:pPr>
        <w:ind w:left="540" w:right="630"/>
      </w:pPr>
    </w:p>
    <w:p w14:paraId="4C14777E" w14:textId="1E18F62D" w:rsidR="00155360" w:rsidRDefault="00AA1C0A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CCT welcomes exhibitors that are in alignment with CCT’s purpose and goals. </w:t>
      </w:r>
      <w:r w:rsidR="00155360" w:rsidRPr="00A63736">
        <w:rPr>
          <w:b w:val="0"/>
          <w:sz w:val="22"/>
          <w:szCs w:val="22"/>
        </w:rPr>
        <w:t>CCT has the right to accept/reject any application or re</w:t>
      </w:r>
      <w:r w:rsidR="009402BB">
        <w:rPr>
          <w:b w:val="0"/>
          <w:sz w:val="22"/>
          <w:szCs w:val="22"/>
        </w:rPr>
        <w:t>-</w:t>
      </w:r>
      <w:r w:rsidR="00155360" w:rsidRPr="00A63736">
        <w:rPr>
          <w:b w:val="0"/>
          <w:sz w:val="22"/>
          <w:szCs w:val="22"/>
        </w:rPr>
        <w:t>assign those not paid by deadline.</w:t>
      </w:r>
      <w:r w:rsidR="00D6315A">
        <w:rPr>
          <w:b w:val="0"/>
          <w:sz w:val="22"/>
          <w:szCs w:val="22"/>
        </w:rPr>
        <w:t xml:space="preserve">  All applications are reviewed for final approval.  Deadline for </w:t>
      </w:r>
      <w:r w:rsidR="00D6315A" w:rsidRPr="00AB4DFE">
        <w:rPr>
          <w:b w:val="0"/>
          <w:sz w:val="22"/>
          <w:szCs w:val="22"/>
        </w:rPr>
        <w:t xml:space="preserve">submission is </w:t>
      </w:r>
      <w:r w:rsidR="00FF709A" w:rsidRPr="00AB4DFE">
        <w:rPr>
          <w:b w:val="0"/>
          <w:sz w:val="22"/>
          <w:szCs w:val="22"/>
        </w:rPr>
        <w:t xml:space="preserve">Jan. </w:t>
      </w:r>
      <w:r w:rsidR="00AB4DFE" w:rsidRPr="00AB4DFE">
        <w:rPr>
          <w:b w:val="0"/>
          <w:sz w:val="22"/>
          <w:szCs w:val="22"/>
        </w:rPr>
        <w:t>17</w:t>
      </w:r>
      <w:r w:rsidR="00FF709A" w:rsidRPr="00AB4DFE">
        <w:rPr>
          <w:b w:val="0"/>
          <w:sz w:val="22"/>
          <w:szCs w:val="22"/>
        </w:rPr>
        <w:t xml:space="preserve">, </w:t>
      </w:r>
      <w:r w:rsidR="00AB4DFE" w:rsidRPr="00AB4DFE">
        <w:rPr>
          <w:b w:val="0"/>
          <w:sz w:val="22"/>
          <w:szCs w:val="22"/>
        </w:rPr>
        <w:t>2020</w:t>
      </w:r>
      <w:r w:rsidR="00D6315A" w:rsidRPr="00AB4DFE">
        <w:rPr>
          <w:b w:val="0"/>
          <w:sz w:val="22"/>
          <w:szCs w:val="22"/>
        </w:rPr>
        <w:t>.</w:t>
      </w:r>
    </w:p>
    <w:p w14:paraId="4839079F" w14:textId="77777777" w:rsidR="006812D5" w:rsidRPr="006812D5" w:rsidRDefault="006812D5" w:rsidP="009F48C5">
      <w:pPr>
        <w:ind w:left="540" w:right="630"/>
      </w:pPr>
    </w:p>
    <w:p w14:paraId="4EE63959" w14:textId="77777777" w:rsidR="00155360" w:rsidRPr="00A63736" w:rsidRDefault="00155360" w:rsidP="009F48C5">
      <w:pPr>
        <w:ind w:left="540" w:right="630"/>
        <w:jc w:val="both"/>
        <w:rPr>
          <w:sz w:val="22"/>
          <w:szCs w:val="22"/>
        </w:rPr>
      </w:pPr>
    </w:p>
    <w:p w14:paraId="7132FC52" w14:textId="77777777" w:rsidR="00155360" w:rsidRPr="00A63736" w:rsidRDefault="00155360" w:rsidP="009F48C5">
      <w:pPr>
        <w:pStyle w:val="Heading5"/>
        <w:ind w:left="540" w:right="630"/>
        <w:rPr>
          <w:sz w:val="22"/>
          <w:szCs w:val="22"/>
        </w:rPr>
      </w:pPr>
      <w:r w:rsidRPr="00A63736">
        <w:rPr>
          <w:sz w:val="22"/>
          <w:szCs w:val="22"/>
        </w:rPr>
        <w:t>Exhibitor</w:t>
      </w:r>
      <w:r w:rsidR="00E438D7" w:rsidRPr="00A63736">
        <w:rPr>
          <w:sz w:val="22"/>
          <w:szCs w:val="22"/>
        </w:rPr>
        <w:t>’</w:t>
      </w:r>
      <w:r w:rsidRPr="00A63736">
        <w:rPr>
          <w:sz w:val="22"/>
          <w:szCs w:val="22"/>
        </w:rPr>
        <w:t>s Signature of Agreement ___________</w:t>
      </w:r>
      <w:r w:rsidR="007A6E42">
        <w:rPr>
          <w:sz w:val="22"/>
          <w:szCs w:val="22"/>
        </w:rPr>
        <w:t>______</w:t>
      </w:r>
      <w:r w:rsidRPr="00A63736">
        <w:rPr>
          <w:sz w:val="22"/>
          <w:szCs w:val="22"/>
        </w:rPr>
        <w:t>_____________________</w:t>
      </w:r>
      <w:r w:rsidR="00AF4809">
        <w:rPr>
          <w:sz w:val="22"/>
          <w:szCs w:val="22"/>
        </w:rPr>
        <w:t xml:space="preserve"> </w:t>
      </w:r>
      <w:r w:rsidR="0054676D">
        <w:rPr>
          <w:sz w:val="22"/>
          <w:szCs w:val="22"/>
        </w:rPr>
        <w:t xml:space="preserve">Date:  </w:t>
      </w:r>
      <w:r w:rsidR="00AF4809">
        <w:rPr>
          <w:sz w:val="22"/>
          <w:szCs w:val="22"/>
        </w:rPr>
        <w:t>_____</w:t>
      </w:r>
      <w:r w:rsidR="00F22C3E">
        <w:rPr>
          <w:sz w:val="22"/>
          <w:szCs w:val="22"/>
        </w:rPr>
        <w:t>__</w:t>
      </w:r>
      <w:r w:rsidR="00AF4809">
        <w:rPr>
          <w:sz w:val="22"/>
          <w:szCs w:val="22"/>
        </w:rPr>
        <w:t>__</w:t>
      </w:r>
      <w:r w:rsidR="0054676D">
        <w:rPr>
          <w:sz w:val="22"/>
          <w:szCs w:val="22"/>
        </w:rPr>
        <w:t>_____</w:t>
      </w:r>
    </w:p>
    <w:p w14:paraId="4C06D2B2" w14:textId="77777777" w:rsidR="0039335D" w:rsidRDefault="0039335D" w:rsidP="009F48C5">
      <w:pPr>
        <w:ind w:left="540" w:right="630"/>
        <w:jc w:val="center"/>
        <w:rPr>
          <w:b/>
          <w:sz w:val="22"/>
          <w:szCs w:val="22"/>
        </w:rPr>
      </w:pPr>
    </w:p>
    <w:p w14:paraId="3CCDC8B6" w14:textId="79B50C0A" w:rsidR="00155360" w:rsidRPr="0039335D" w:rsidRDefault="0039335D" w:rsidP="009F48C5">
      <w:pPr>
        <w:ind w:left="540" w:right="630"/>
        <w:jc w:val="center"/>
        <w:rPr>
          <w:b/>
          <w:sz w:val="24"/>
          <w:szCs w:val="24"/>
        </w:rPr>
      </w:pPr>
      <w:r w:rsidRPr="0039335D">
        <w:rPr>
          <w:b/>
          <w:sz w:val="24"/>
          <w:szCs w:val="24"/>
        </w:rPr>
        <w:t xml:space="preserve">Please complete and </w:t>
      </w:r>
      <w:r w:rsidR="00FA15E0">
        <w:rPr>
          <w:b/>
          <w:sz w:val="24"/>
          <w:szCs w:val="24"/>
        </w:rPr>
        <w:t>e</w:t>
      </w:r>
      <w:r w:rsidRPr="0039335D">
        <w:rPr>
          <w:b/>
          <w:sz w:val="24"/>
          <w:szCs w:val="24"/>
        </w:rPr>
        <w:t xml:space="preserve">mail this agreement to </w:t>
      </w:r>
      <w:r w:rsidR="00794460">
        <w:rPr>
          <w:b/>
          <w:sz w:val="24"/>
          <w:szCs w:val="24"/>
        </w:rPr>
        <w:t>Exhibitor@cctx.org</w:t>
      </w:r>
    </w:p>
    <w:p w14:paraId="3D99C3FC" w14:textId="77777777" w:rsidR="00055AC5" w:rsidRDefault="00055AC5" w:rsidP="009F48C5">
      <w:pPr>
        <w:pStyle w:val="Heading2"/>
        <w:ind w:left="540" w:right="630"/>
        <w:rPr>
          <w:sz w:val="22"/>
          <w:szCs w:val="22"/>
        </w:rPr>
      </w:pPr>
    </w:p>
    <w:p w14:paraId="4F007A88" w14:textId="77777777" w:rsidR="00AF4809" w:rsidRPr="0039335D" w:rsidRDefault="00155360" w:rsidP="009F48C5">
      <w:pPr>
        <w:pStyle w:val="Heading2"/>
        <w:ind w:left="540" w:right="630"/>
        <w:rPr>
          <w:sz w:val="22"/>
          <w:szCs w:val="22"/>
        </w:rPr>
      </w:pPr>
      <w:r w:rsidRPr="0039335D">
        <w:rPr>
          <w:sz w:val="22"/>
          <w:szCs w:val="22"/>
        </w:rPr>
        <w:t>Payment</w:t>
      </w:r>
      <w:r w:rsidR="00E438D7" w:rsidRPr="0039335D">
        <w:rPr>
          <w:sz w:val="22"/>
          <w:szCs w:val="22"/>
        </w:rPr>
        <w:t>:</w:t>
      </w:r>
    </w:p>
    <w:p w14:paraId="60698108" w14:textId="77777777" w:rsidR="00FA15E0" w:rsidRDefault="00FA15E0" w:rsidP="009F48C5">
      <w:pPr>
        <w:pStyle w:val="Heading2"/>
        <w:ind w:left="540" w:right="630"/>
        <w:rPr>
          <w:b w:val="0"/>
          <w:sz w:val="22"/>
        </w:rPr>
      </w:pPr>
      <w:r>
        <w:rPr>
          <w:b w:val="0"/>
          <w:sz w:val="22"/>
        </w:rPr>
        <w:t>Pay online once your application is approved.  You will receive registration instructions via email once your application is approved.</w:t>
      </w:r>
    </w:p>
    <w:p w14:paraId="4A87F0A3" w14:textId="77777777" w:rsidR="00FA15E0" w:rsidRDefault="00FA15E0" w:rsidP="009F48C5">
      <w:pPr>
        <w:pStyle w:val="Heading2"/>
        <w:ind w:left="540" w:right="630"/>
        <w:rPr>
          <w:sz w:val="22"/>
          <w:szCs w:val="22"/>
        </w:rPr>
      </w:pPr>
    </w:p>
    <w:p w14:paraId="5C278A29" w14:textId="77777777" w:rsidR="00194CB0" w:rsidRPr="000F559E" w:rsidRDefault="00194CB0" w:rsidP="00F22C3E">
      <w:pPr>
        <w:jc w:val="center"/>
        <w:rPr>
          <w:b/>
          <w:sz w:val="28"/>
        </w:rPr>
      </w:pPr>
      <w:r w:rsidRPr="00FF709A">
        <w:rPr>
          <w:b/>
          <w:sz w:val="22"/>
        </w:rPr>
        <w:br w:type="page"/>
      </w:r>
      <w:r>
        <w:rPr>
          <w:b/>
          <w:sz w:val="28"/>
        </w:rPr>
        <w:lastRenderedPageBreak/>
        <w:t>CONFERENCE EXHIBITOR</w:t>
      </w:r>
      <w:r w:rsidRPr="000F559E">
        <w:rPr>
          <w:b/>
          <w:sz w:val="28"/>
        </w:rPr>
        <w:t xml:space="preserve"> PACKAGES</w:t>
      </w:r>
    </w:p>
    <w:p w14:paraId="73EC24C7" w14:textId="77777777" w:rsidR="00194CB0" w:rsidRDefault="00194CB0" w:rsidP="00194CB0"/>
    <w:p w14:paraId="454BD6FC" w14:textId="77777777" w:rsidR="00194CB0" w:rsidRPr="00983365" w:rsidRDefault="00194CB0" w:rsidP="00194CB0">
      <w:pPr>
        <w:numPr>
          <w:ilvl w:val="0"/>
          <w:numId w:val="4"/>
        </w:numPr>
        <w:rPr>
          <w:sz w:val="32"/>
        </w:rPr>
      </w:pPr>
      <w:r w:rsidRPr="00983365">
        <w:rPr>
          <w:b/>
          <w:sz w:val="32"/>
        </w:rPr>
        <w:t>Partner Exhibitor Level - $</w:t>
      </w:r>
      <w:r w:rsidR="006812D5" w:rsidRPr="00983365">
        <w:rPr>
          <w:b/>
          <w:sz w:val="32"/>
        </w:rPr>
        <w:t>750</w:t>
      </w:r>
      <w:r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</w:p>
    <w:p w14:paraId="09836295" w14:textId="77777777" w:rsidR="00194CB0" w:rsidRPr="00983365" w:rsidRDefault="00194CB0" w:rsidP="00194CB0">
      <w:pPr>
        <w:ind w:left="720"/>
        <w:rPr>
          <w:sz w:val="24"/>
        </w:rPr>
      </w:pPr>
      <w:r w:rsidRPr="00983365">
        <w:rPr>
          <w:sz w:val="24"/>
        </w:rPr>
        <w:t>Benefits include the following:</w:t>
      </w:r>
    </w:p>
    <w:p w14:paraId="1069AA3A" w14:textId="77777777" w:rsidR="00194CB0" w:rsidRPr="00983365" w:rsidRDefault="002F5702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1</w:t>
      </w:r>
      <w:r w:rsidR="00194CB0" w:rsidRPr="00983365">
        <w:rPr>
          <w:sz w:val="24"/>
        </w:rPr>
        <w:t>- 6’ draped tables with chairs</w:t>
      </w:r>
    </w:p>
    <w:p w14:paraId="40B41A1C" w14:textId="77777777" w:rsidR="00194CB0" w:rsidRPr="00983365" w:rsidRDefault="00BD710A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Featur</w:t>
      </w:r>
      <w:r w:rsidR="00194CB0" w:rsidRPr="00983365">
        <w:rPr>
          <w:sz w:val="24"/>
        </w:rPr>
        <w:t>ed in the Conference Notebook</w:t>
      </w:r>
    </w:p>
    <w:p w14:paraId="585A7000" w14:textId="5F260B14" w:rsidR="00194CB0" w:rsidRPr="00983365" w:rsidRDefault="002F5702" w:rsidP="00194CB0">
      <w:pPr>
        <w:numPr>
          <w:ilvl w:val="1"/>
          <w:numId w:val="4"/>
        </w:numPr>
        <w:rPr>
          <w:sz w:val="24"/>
          <w:u w:val="single"/>
        </w:rPr>
      </w:pPr>
      <w:r w:rsidRPr="00983365">
        <w:rPr>
          <w:sz w:val="24"/>
          <w:u w:val="single"/>
        </w:rPr>
        <w:t xml:space="preserve">One conference registration </w:t>
      </w:r>
      <w:r w:rsidRPr="00186C33">
        <w:rPr>
          <w:sz w:val="24"/>
          <w:u w:val="single"/>
        </w:rPr>
        <w:t>included</w:t>
      </w:r>
      <w:r w:rsidR="00794460" w:rsidRPr="00186C33">
        <w:rPr>
          <w:sz w:val="24"/>
          <w:u w:val="single"/>
        </w:rPr>
        <w:t xml:space="preserve"> (with CEs)</w:t>
      </w:r>
    </w:p>
    <w:p w14:paraId="208782F3" w14:textId="77777777" w:rsidR="00194CB0" w:rsidRPr="00983365" w:rsidRDefault="002E00B3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Exhibitor</w:t>
      </w:r>
      <w:r w:rsidR="00194CB0" w:rsidRPr="00983365">
        <w:rPr>
          <w:sz w:val="24"/>
        </w:rPr>
        <w:t xml:space="preserve">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</w:t>
      </w:r>
      <w:r w:rsidR="00BD710A" w:rsidRPr="00983365">
        <w:rPr>
          <w:sz w:val="24"/>
        </w:rPr>
        <w:t>in</w:t>
      </w:r>
      <w:r w:rsidR="00194CB0" w:rsidRPr="00983365">
        <w:rPr>
          <w:sz w:val="24"/>
        </w:rPr>
        <w:t xml:space="preserve"> the CCT annual conference </w:t>
      </w:r>
      <w:r w:rsidR="0048622D" w:rsidRPr="00983365">
        <w:rPr>
          <w:sz w:val="24"/>
        </w:rPr>
        <w:t>app</w:t>
      </w:r>
    </w:p>
    <w:p w14:paraId="09B75AAE" w14:textId="77777777" w:rsidR="00194CB0" w:rsidRPr="00983365" w:rsidRDefault="002E00B3" w:rsidP="002E00B3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and web link on the following pages:</w:t>
      </w:r>
    </w:p>
    <w:p w14:paraId="5A1E73BD" w14:textId="77777777" w:rsidR="00194CB0" w:rsidRPr="00983365" w:rsidRDefault="00194CB0" w:rsidP="002E00B3">
      <w:pPr>
        <w:numPr>
          <w:ilvl w:val="2"/>
          <w:numId w:val="4"/>
        </w:numPr>
        <w:rPr>
          <w:sz w:val="24"/>
        </w:rPr>
      </w:pPr>
      <w:r w:rsidRPr="00983365">
        <w:rPr>
          <w:sz w:val="24"/>
        </w:rPr>
        <w:t>Home page</w:t>
      </w:r>
      <w:bookmarkStart w:id="4" w:name="_Hlk529275910"/>
      <w:r w:rsidR="002E00B3" w:rsidRPr="00983365">
        <w:rPr>
          <w:sz w:val="24"/>
        </w:rPr>
        <w:t xml:space="preserve">, for a period of one (1) </w:t>
      </w:r>
      <w:r w:rsidR="00C2074E" w:rsidRPr="00983365">
        <w:rPr>
          <w:sz w:val="24"/>
        </w:rPr>
        <w:t>year, starting day 1 of the</w:t>
      </w:r>
      <w:r w:rsidR="002E00B3" w:rsidRPr="00983365">
        <w:rPr>
          <w:sz w:val="24"/>
        </w:rPr>
        <w:t xml:space="preserve"> conference</w:t>
      </w:r>
      <w:bookmarkEnd w:id="4"/>
    </w:p>
    <w:p w14:paraId="5D4B1225" w14:textId="77777777" w:rsidR="00194CB0" w:rsidRPr="00983365" w:rsidRDefault="00194CB0" w:rsidP="002E00B3">
      <w:pPr>
        <w:numPr>
          <w:ilvl w:val="2"/>
          <w:numId w:val="4"/>
        </w:numPr>
        <w:rPr>
          <w:sz w:val="24"/>
        </w:rPr>
      </w:pPr>
      <w:r w:rsidRPr="00983365">
        <w:rPr>
          <w:sz w:val="24"/>
        </w:rPr>
        <w:t>Directory Search page</w:t>
      </w:r>
      <w:r w:rsidR="004129FC" w:rsidRPr="00983365">
        <w:rPr>
          <w:sz w:val="24"/>
        </w:rPr>
        <w:t>, for a period of one (1) year, starting day 1 of the conference</w:t>
      </w:r>
    </w:p>
    <w:p w14:paraId="2403F248" w14:textId="77777777" w:rsidR="00194CB0" w:rsidRPr="00983365" w:rsidRDefault="002E00B3" w:rsidP="00A651CE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</w:t>
      </w:r>
      <w:r w:rsidR="00194CB0" w:rsidRPr="00983365">
        <w:rPr>
          <w:sz w:val="24"/>
        </w:rPr>
        <w:t xml:space="preserve"> </w:t>
      </w:r>
      <w:r w:rsidR="00E363E4" w:rsidRPr="00983365">
        <w:rPr>
          <w:sz w:val="24"/>
        </w:rPr>
        <w:t xml:space="preserve">image </w:t>
      </w:r>
      <w:r w:rsidR="00194CB0" w:rsidRPr="00983365">
        <w:rPr>
          <w:sz w:val="24"/>
        </w:rPr>
        <w:t>and web link in the CCT quarterly Newsletter, “Shrink Rap.”</w:t>
      </w:r>
    </w:p>
    <w:p w14:paraId="467269A8" w14:textId="77777777" w:rsidR="004B0D78" w:rsidRPr="00983365" w:rsidRDefault="004B0D78" w:rsidP="00A651CE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2 </w:t>
      </w:r>
      <w:r w:rsidR="00BD710A" w:rsidRPr="00983365">
        <w:rPr>
          <w:sz w:val="24"/>
        </w:rPr>
        <w:t>s</w:t>
      </w:r>
      <w:r w:rsidRPr="00983365">
        <w:rPr>
          <w:sz w:val="24"/>
        </w:rPr>
        <w:t xml:space="preserve">ocial </w:t>
      </w:r>
      <w:r w:rsidR="00BD710A" w:rsidRPr="00983365">
        <w:rPr>
          <w:sz w:val="24"/>
        </w:rPr>
        <w:t>e</w:t>
      </w:r>
      <w:r w:rsidRPr="00983365">
        <w:rPr>
          <w:sz w:val="24"/>
        </w:rPr>
        <w:t>ngagement posts to all attendees within the conference app (2-3 sentences)</w:t>
      </w:r>
    </w:p>
    <w:p w14:paraId="2E4C2008" w14:textId="77777777" w:rsidR="00194CB0" w:rsidRPr="00983365" w:rsidRDefault="00194CB0" w:rsidP="00194CB0">
      <w:pPr>
        <w:ind w:left="2160"/>
      </w:pPr>
    </w:p>
    <w:p w14:paraId="3975B01E" w14:textId="77777777" w:rsidR="00194CB0" w:rsidRPr="00983365" w:rsidRDefault="00194CB0" w:rsidP="00194CB0">
      <w:pPr>
        <w:numPr>
          <w:ilvl w:val="0"/>
          <w:numId w:val="4"/>
        </w:numPr>
        <w:rPr>
          <w:b/>
          <w:sz w:val="32"/>
        </w:rPr>
      </w:pPr>
      <w:r w:rsidRPr="00983365">
        <w:rPr>
          <w:b/>
          <w:sz w:val="32"/>
        </w:rPr>
        <w:t>Patron Exhibitor Level - $</w:t>
      </w:r>
      <w:r w:rsidR="006812D5" w:rsidRPr="00983365">
        <w:rPr>
          <w:b/>
          <w:sz w:val="32"/>
        </w:rPr>
        <w:t>450</w:t>
      </w:r>
      <w:r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</w:p>
    <w:p w14:paraId="72F2473C" w14:textId="77777777" w:rsidR="00194CB0" w:rsidRPr="00983365" w:rsidRDefault="00194CB0" w:rsidP="00194CB0">
      <w:pPr>
        <w:ind w:left="720"/>
        <w:rPr>
          <w:sz w:val="24"/>
        </w:rPr>
      </w:pPr>
      <w:r w:rsidRPr="00983365">
        <w:rPr>
          <w:sz w:val="24"/>
        </w:rPr>
        <w:t>Benefits include the following:</w:t>
      </w:r>
    </w:p>
    <w:p w14:paraId="53A3CEEB" w14:textId="77777777" w:rsidR="00194CB0" w:rsidRPr="00983365" w:rsidRDefault="00194CB0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1-6’ draped table with chairs</w:t>
      </w:r>
    </w:p>
    <w:p w14:paraId="4E45EC9B" w14:textId="6B5D7671" w:rsidR="00194CB0" w:rsidRDefault="00BD710A" w:rsidP="00194CB0">
      <w:pPr>
        <w:numPr>
          <w:ilvl w:val="1"/>
          <w:numId w:val="4"/>
        </w:numPr>
        <w:rPr>
          <w:sz w:val="24"/>
        </w:rPr>
      </w:pPr>
      <w:bookmarkStart w:id="5" w:name="_Hlk529338805"/>
      <w:r w:rsidRPr="00983365">
        <w:rPr>
          <w:sz w:val="24"/>
        </w:rPr>
        <w:t>F</w:t>
      </w:r>
      <w:r w:rsidR="00194CB0" w:rsidRPr="00983365">
        <w:rPr>
          <w:sz w:val="24"/>
        </w:rPr>
        <w:t>eatured in the Conference Notebook</w:t>
      </w:r>
    </w:p>
    <w:p w14:paraId="7B95CADA" w14:textId="22967843" w:rsidR="00186C33" w:rsidRPr="00186C33" w:rsidRDefault="00186C33" w:rsidP="00186C33">
      <w:pPr>
        <w:numPr>
          <w:ilvl w:val="1"/>
          <w:numId w:val="4"/>
        </w:numPr>
        <w:rPr>
          <w:sz w:val="24"/>
        </w:rPr>
      </w:pPr>
      <w:r>
        <w:rPr>
          <w:sz w:val="24"/>
        </w:rPr>
        <w:t>Able to attend conference workshops (NO CEs awarded)</w:t>
      </w:r>
    </w:p>
    <w:p w14:paraId="6B92CAFA" w14:textId="77777777" w:rsidR="00194CB0" w:rsidRPr="00983365" w:rsidRDefault="002E00B3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</w:t>
      </w:r>
      <w:r w:rsidR="00BD710A" w:rsidRPr="00983365">
        <w:rPr>
          <w:sz w:val="24"/>
        </w:rPr>
        <w:t>in</w:t>
      </w:r>
      <w:r w:rsidR="00194CB0" w:rsidRPr="00983365">
        <w:rPr>
          <w:sz w:val="24"/>
        </w:rPr>
        <w:t xml:space="preserve"> the CCT annual conference </w:t>
      </w:r>
      <w:r w:rsidR="00BD710A" w:rsidRPr="00983365">
        <w:rPr>
          <w:sz w:val="24"/>
        </w:rPr>
        <w:t>app</w:t>
      </w:r>
    </w:p>
    <w:bookmarkEnd w:id="5"/>
    <w:p w14:paraId="7981BC66" w14:textId="77777777" w:rsidR="00194CB0" w:rsidRPr="00983365" w:rsidRDefault="002E00B3" w:rsidP="002E00B3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and web link on the following page:</w:t>
      </w:r>
    </w:p>
    <w:p w14:paraId="01257E55" w14:textId="77777777" w:rsidR="00194CB0" w:rsidRPr="00983365" w:rsidRDefault="00194CB0" w:rsidP="00ED5285">
      <w:pPr>
        <w:numPr>
          <w:ilvl w:val="2"/>
          <w:numId w:val="4"/>
        </w:numPr>
        <w:rPr>
          <w:sz w:val="24"/>
        </w:rPr>
      </w:pPr>
      <w:r w:rsidRPr="00983365">
        <w:rPr>
          <w:sz w:val="24"/>
        </w:rPr>
        <w:t>Home page</w:t>
      </w:r>
      <w:r w:rsidR="002E00B3" w:rsidRPr="00983365">
        <w:rPr>
          <w:sz w:val="24"/>
        </w:rPr>
        <w:t>, for a period of six (6)</w:t>
      </w:r>
      <w:r w:rsidR="004129FC" w:rsidRPr="00983365">
        <w:rPr>
          <w:sz w:val="24"/>
        </w:rPr>
        <w:t xml:space="preserve"> months</w:t>
      </w:r>
      <w:r w:rsidR="00C2074E" w:rsidRPr="00983365">
        <w:rPr>
          <w:sz w:val="24"/>
        </w:rPr>
        <w:t>,</w:t>
      </w:r>
      <w:r w:rsidR="002E00B3" w:rsidRPr="00983365">
        <w:rPr>
          <w:sz w:val="24"/>
        </w:rPr>
        <w:t xml:space="preserve"> </w:t>
      </w:r>
      <w:r w:rsidR="00C2074E" w:rsidRPr="00983365">
        <w:rPr>
          <w:sz w:val="24"/>
        </w:rPr>
        <w:t>starting day 1 of the conference</w:t>
      </w:r>
      <w:r w:rsidRPr="00983365">
        <w:br/>
      </w:r>
    </w:p>
    <w:p w14:paraId="166C3E4D" w14:textId="77777777" w:rsidR="00194CB0" w:rsidRPr="00983365" w:rsidRDefault="00D072C9" w:rsidP="00194CB0">
      <w:pPr>
        <w:numPr>
          <w:ilvl w:val="0"/>
          <w:numId w:val="5"/>
        </w:numPr>
        <w:ind w:left="720"/>
        <w:rPr>
          <w:sz w:val="24"/>
        </w:rPr>
      </w:pPr>
      <w:r w:rsidRPr="00983365">
        <w:rPr>
          <w:b/>
          <w:sz w:val="32"/>
        </w:rPr>
        <w:t xml:space="preserve">Friend Exhibitor Level - </w:t>
      </w:r>
      <w:r w:rsidR="00194CB0" w:rsidRPr="00983365">
        <w:rPr>
          <w:b/>
          <w:sz w:val="32"/>
        </w:rPr>
        <w:t>$</w:t>
      </w:r>
      <w:r w:rsidR="006812D5" w:rsidRPr="00983365">
        <w:rPr>
          <w:b/>
          <w:sz w:val="32"/>
        </w:rPr>
        <w:t>300</w:t>
      </w:r>
      <w:r w:rsidR="00194CB0"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="00194CB0"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  <w:r w:rsidR="00194CB0" w:rsidRPr="00983365">
        <w:rPr>
          <w:b/>
          <w:sz w:val="32"/>
        </w:rPr>
        <w:br/>
      </w:r>
      <w:r w:rsidR="00194CB0" w:rsidRPr="00983365">
        <w:rPr>
          <w:sz w:val="24"/>
        </w:rPr>
        <w:t>Benefits include the following:</w:t>
      </w:r>
    </w:p>
    <w:p w14:paraId="519EC506" w14:textId="77777777" w:rsidR="00194CB0" w:rsidRPr="00983365" w:rsidRDefault="00194CB0" w:rsidP="00194CB0">
      <w:pPr>
        <w:numPr>
          <w:ilvl w:val="1"/>
          <w:numId w:val="5"/>
        </w:numPr>
        <w:ind w:left="1440"/>
        <w:rPr>
          <w:sz w:val="24"/>
        </w:rPr>
      </w:pPr>
      <w:r w:rsidRPr="00983365">
        <w:rPr>
          <w:sz w:val="24"/>
        </w:rPr>
        <w:t>1-6’ draped table with chairs</w:t>
      </w:r>
    </w:p>
    <w:p w14:paraId="52F94D3C" w14:textId="0CADD467" w:rsidR="006004A1" w:rsidRDefault="00194CB0" w:rsidP="00A63736">
      <w:pPr>
        <w:numPr>
          <w:ilvl w:val="1"/>
          <w:numId w:val="5"/>
        </w:numPr>
        <w:ind w:left="1440"/>
        <w:rPr>
          <w:sz w:val="24"/>
        </w:rPr>
      </w:pPr>
      <w:r w:rsidRPr="00983365">
        <w:rPr>
          <w:sz w:val="24"/>
        </w:rPr>
        <w:t>Featured in the Conference Notebook</w:t>
      </w:r>
    </w:p>
    <w:p w14:paraId="03BA3A14" w14:textId="261299BC" w:rsidR="00186C33" w:rsidRPr="00983365" w:rsidRDefault="00186C33" w:rsidP="00A63736">
      <w:pPr>
        <w:numPr>
          <w:ilvl w:val="1"/>
          <w:numId w:val="5"/>
        </w:numPr>
        <w:ind w:left="1440"/>
        <w:rPr>
          <w:sz w:val="24"/>
        </w:rPr>
      </w:pPr>
      <w:r>
        <w:rPr>
          <w:sz w:val="24"/>
        </w:rPr>
        <w:t>Able to attend conference workshops (NO CEs awarded)</w:t>
      </w:r>
    </w:p>
    <w:p w14:paraId="4114D50F" w14:textId="77777777" w:rsidR="00E363E4" w:rsidRPr="00983365" w:rsidRDefault="00E363E4" w:rsidP="00E363E4">
      <w:pPr>
        <w:rPr>
          <w:sz w:val="24"/>
        </w:rPr>
      </w:pPr>
    </w:p>
    <w:p w14:paraId="573E6741" w14:textId="77777777" w:rsidR="00ED5285" w:rsidRPr="00983365" w:rsidRDefault="00ED5285" w:rsidP="00ED5285">
      <w:pPr>
        <w:rPr>
          <w:sz w:val="28"/>
        </w:rPr>
      </w:pPr>
      <w:r w:rsidRPr="00983365">
        <w:rPr>
          <w:b/>
          <w:sz w:val="28"/>
        </w:rPr>
        <w:t>*Door Prize Drawing</w:t>
      </w:r>
      <w:r w:rsidRPr="00983365">
        <w:rPr>
          <w:sz w:val="28"/>
        </w:rPr>
        <w:t xml:space="preserve"> </w:t>
      </w:r>
    </w:p>
    <w:p w14:paraId="100C1B68" w14:textId="77777777" w:rsidR="00ED5285" w:rsidRPr="00983365" w:rsidRDefault="00ED5285" w:rsidP="00ED5285">
      <w:pPr>
        <w:numPr>
          <w:ilvl w:val="0"/>
          <w:numId w:val="7"/>
        </w:numPr>
        <w:rPr>
          <w:sz w:val="24"/>
        </w:rPr>
      </w:pPr>
      <w:r w:rsidRPr="00983365">
        <w:rPr>
          <w:sz w:val="24"/>
        </w:rPr>
        <w:t>May include a 1-2 minute live intro or preapproved video at one of 4 scheduled times</w:t>
      </w:r>
    </w:p>
    <w:p w14:paraId="3B8422BF" w14:textId="77777777" w:rsidR="00ED5285" w:rsidRPr="00983365" w:rsidRDefault="00ED5285" w:rsidP="00ED5285">
      <w:pPr>
        <w:numPr>
          <w:ilvl w:val="0"/>
          <w:numId w:val="7"/>
        </w:numPr>
        <w:rPr>
          <w:sz w:val="24"/>
        </w:rPr>
      </w:pPr>
      <w:r w:rsidRPr="00983365">
        <w:rPr>
          <w:sz w:val="24"/>
        </w:rPr>
        <w:t xml:space="preserve">Times will be preassigned </w:t>
      </w:r>
      <w:r w:rsidR="008159D8" w:rsidRPr="00983365">
        <w:rPr>
          <w:sz w:val="24"/>
        </w:rPr>
        <w:t>and exhibitors will be notified of their drawing presentation slot</w:t>
      </w:r>
    </w:p>
    <w:p w14:paraId="5735DB8B" w14:textId="77777777" w:rsidR="00ED5285" w:rsidRPr="00983365" w:rsidRDefault="00ED5285" w:rsidP="00F22C3E">
      <w:pPr>
        <w:numPr>
          <w:ilvl w:val="0"/>
          <w:numId w:val="7"/>
        </w:numPr>
        <w:ind w:right="180"/>
        <w:rPr>
          <w:sz w:val="24"/>
        </w:rPr>
      </w:pPr>
      <w:r w:rsidRPr="00983365">
        <w:rPr>
          <w:sz w:val="24"/>
        </w:rPr>
        <w:t>Exhibitor is responsible for attendee contact collection and selection prior to your marketing moment</w:t>
      </w:r>
    </w:p>
    <w:p w14:paraId="48343B63" w14:textId="77777777" w:rsidR="00207127" w:rsidRDefault="00207127" w:rsidP="00F22C3E">
      <w:pPr>
        <w:ind w:right="180"/>
        <w:rPr>
          <w:sz w:val="24"/>
        </w:rPr>
      </w:pPr>
    </w:p>
    <w:p w14:paraId="16D72148" w14:textId="77777777" w:rsidR="00E363E4" w:rsidRPr="00E363E4" w:rsidRDefault="00E363E4" w:rsidP="00186C33">
      <w:pPr>
        <w:ind w:left="180" w:right="180"/>
        <w:rPr>
          <w:b/>
          <w:i/>
          <w:sz w:val="24"/>
        </w:rPr>
      </w:pPr>
      <w:r w:rsidRPr="00E363E4">
        <w:rPr>
          <w:b/>
          <w:i/>
          <w:sz w:val="24"/>
        </w:rPr>
        <w:t>Please Note:</w:t>
      </w:r>
    </w:p>
    <w:p w14:paraId="5624723D" w14:textId="26AC177F" w:rsidR="00E363E4" w:rsidRPr="00832738" w:rsidRDefault="00E363E4" w:rsidP="00186C33">
      <w:pPr>
        <w:numPr>
          <w:ilvl w:val="0"/>
          <w:numId w:val="6"/>
        </w:numPr>
        <w:ind w:left="180" w:right="180"/>
        <w:rPr>
          <w:b/>
          <w:i/>
          <w:sz w:val="24"/>
        </w:rPr>
      </w:pPr>
      <w:r w:rsidRPr="00E363E4">
        <w:rPr>
          <w:i/>
          <w:sz w:val="24"/>
        </w:rPr>
        <w:t xml:space="preserve">The exhibitor logo image </w:t>
      </w:r>
      <w:r w:rsidRPr="00E363E4">
        <w:rPr>
          <w:i/>
          <w:sz w:val="24"/>
          <w:u w:val="single"/>
        </w:rPr>
        <w:t>must</w:t>
      </w:r>
      <w:r w:rsidRPr="00E363E4">
        <w:rPr>
          <w:i/>
          <w:sz w:val="24"/>
        </w:rPr>
        <w:t xml:space="preserve"> be provided to CCT, Inc. by the exhibitor in</w:t>
      </w:r>
      <w:r w:rsidR="003B0301">
        <w:rPr>
          <w:i/>
          <w:sz w:val="24"/>
        </w:rPr>
        <w:t xml:space="preserve"> .jpg</w:t>
      </w:r>
      <w:r w:rsidRPr="00E363E4">
        <w:rPr>
          <w:i/>
          <w:sz w:val="24"/>
        </w:rPr>
        <w:t xml:space="preserve"> format.</w:t>
      </w:r>
      <w:r>
        <w:rPr>
          <w:i/>
          <w:sz w:val="24"/>
        </w:rPr>
        <w:t xml:space="preserve"> </w:t>
      </w:r>
      <w:r w:rsidR="003B0301">
        <w:rPr>
          <w:i/>
          <w:sz w:val="24"/>
        </w:rPr>
        <w:t>If at all possible, the e</w:t>
      </w:r>
      <w:r w:rsidR="00C93C4A">
        <w:rPr>
          <w:i/>
          <w:sz w:val="24"/>
        </w:rPr>
        <w:t>xhibitor is to also supply a vectored .eps format.</w:t>
      </w:r>
    </w:p>
    <w:p w14:paraId="4F3F7902" w14:textId="330E1AF6" w:rsidR="00DC6613" w:rsidRPr="00C93C4A" w:rsidRDefault="00DC6613" w:rsidP="00186C33">
      <w:pPr>
        <w:numPr>
          <w:ilvl w:val="0"/>
          <w:numId w:val="6"/>
        </w:numPr>
        <w:ind w:left="180" w:right="180"/>
        <w:rPr>
          <w:b/>
          <w:i/>
          <w:sz w:val="24"/>
        </w:rPr>
      </w:pPr>
      <w:r>
        <w:rPr>
          <w:i/>
          <w:sz w:val="24"/>
        </w:rPr>
        <w:t xml:space="preserve">There are a </w:t>
      </w:r>
      <w:r w:rsidR="00C93C4A">
        <w:rPr>
          <w:i/>
          <w:sz w:val="24"/>
        </w:rPr>
        <w:t>limited number of</w:t>
      </w:r>
      <w:r>
        <w:rPr>
          <w:i/>
          <w:sz w:val="24"/>
        </w:rPr>
        <w:t xml:space="preserve"> Partner and Patron Exhibitor levels available.  </w:t>
      </w:r>
    </w:p>
    <w:p w14:paraId="51121C50" w14:textId="44104A7E" w:rsidR="00C93C4A" w:rsidRPr="00186C33" w:rsidRDefault="00C93C4A" w:rsidP="00186C33">
      <w:pPr>
        <w:numPr>
          <w:ilvl w:val="0"/>
          <w:numId w:val="6"/>
        </w:numPr>
        <w:ind w:left="180" w:right="180"/>
        <w:rPr>
          <w:b/>
          <w:i/>
          <w:sz w:val="24"/>
        </w:rPr>
      </w:pPr>
      <w:r>
        <w:rPr>
          <w:i/>
          <w:sz w:val="24"/>
        </w:rPr>
        <w:t>All exhibitor levels include meals for</w:t>
      </w:r>
      <w:r w:rsidR="00832738">
        <w:rPr>
          <w:i/>
          <w:sz w:val="24"/>
        </w:rPr>
        <w:t xml:space="preserve"> </w:t>
      </w:r>
      <w:r>
        <w:rPr>
          <w:i/>
          <w:sz w:val="24"/>
        </w:rPr>
        <w:t xml:space="preserve">Thursday and Friday breakfasts and Friday lunch.  Thursday night banquet is </w:t>
      </w:r>
      <w:r w:rsidRPr="00C93C4A">
        <w:rPr>
          <w:b/>
          <w:i/>
          <w:sz w:val="24"/>
          <w:u w:val="single"/>
        </w:rPr>
        <w:t>NOT</w:t>
      </w:r>
      <w:r>
        <w:rPr>
          <w:i/>
          <w:sz w:val="24"/>
        </w:rPr>
        <w:t xml:space="preserve"> included but may be purchased individually during your website registration.</w:t>
      </w:r>
    </w:p>
    <w:p w14:paraId="4006A40E" w14:textId="7FBF003D" w:rsidR="00186C33" w:rsidRDefault="00186C33" w:rsidP="00186C33">
      <w:pPr>
        <w:numPr>
          <w:ilvl w:val="0"/>
          <w:numId w:val="6"/>
        </w:numPr>
        <w:ind w:left="180" w:right="180"/>
        <w:rPr>
          <w:b/>
          <w:i/>
          <w:sz w:val="24"/>
        </w:rPr>
      </w:pPr>
      <w:r>
        <w:rPr>
          <w:i/>
          <w:sz w:val="24"/>
        </w:rPr>
        <w:t>All exhibitor levels include attending conference workshops but only Partner Level is awarded CEs.</w:t>
      </w:r>
    </w:p>
    <w:p w14:paraId="3ED51A0E" w14:textId="77777777" w:rsidR="001F1D7F" w:rsidRDefault="00166482" w:rsidP="00166482">
      <w:pPr>
        <w:jc w:val="center"/>
        <w:rPr>
          <w:b/>
          <w:sz w:val="28"/>
        </w:rPr>
      </w:pPr>
      <w:r>
        <w:rPr>
          <w:sz w:val="24"/>
        </w:rPr>
        <w:br w:type="page"/>
      </w:r>
      <w:r w:rsidR="004661F2" w:rsidRPr="004661F2">
        <w:rPr>
          <w:b/>
          <w:sz w:val="28"/>
        </w:rPr>
        <w:lastRenderedPageBreak/>
        <w:t>SPONSORSHIPS</w:t>
      </w:r>
    </w:p>
    <w:p w14:paraId="105561A2" w14:textId="77777777" w:rsidR="00C54205" w:rsidRPr="00356497" w:rsidRDefault="00C54205" w:rsidP="00166482">
      <w:pPr>
        <w:jc w:val="center"/>
        <w:rPr>
          <w:b/>
          <w:color w:val="FF0000"/>
          <w:sz w:val="24"/>
        </w:rPr>
      </w:pPr>
      <w:r w:rsidRPr="00356497">
        <w:rPr>
          <w:b/>
          <w:color w:val="FF0000"/>
          <w:sz w:val="24"/>
        </w:rPr>
        <w:t>(EXHIBITOR TABLE NOT INCLUDED)</w:t>
      </w:r>
    </w:p>
    <w:p w14:paraId="368F2F76" w14:textId="77777777" w:rsidR="004661F2" w:rsidRPr="00356497" w:rsidRDefault="004661F2" w:rsidP="00E363E4">
      <w:pPr>
        <w:ind w:left="720"/>
        <w:rPr>
          <w:sz w:val="16"/>
          <w:szCs w:val="18"/>
        </w:rPr>
      </w:pPr>
    </w:p>
    <w:p w14:paraId="2E1C90C5" w14:textId="77777777" w:rsidR="004661F2" w:rsidRPr="00BD6C5A" w:rsidRDefault="004661F2" w:rsidP="00356497">
      <w:pPr>
        <w:rPr>
          <w:sz w:val="14"/>
          <w:szCs w:val="14"/>
        </w:rPr>
      </w:pPr>
    </w:p>
    <w:p w14:paraId="18EA934F" w14:textId="77777777" w:rsidR="0028722B" w:rsidRPr="001029C9" w:rsidRDefault="0028722B" w:rsidP="0028722B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Conference App Sponsor - $400 (1 available)</w:t>
      </w:r>
      <w:r w:rsidRPr="001029C9">
        <w:rPr>
          <w:b/>
          <w:sz w:val="32"/>
        </w:rPr>
        <w:br/>
      </w:r>
      <w:r w:rsidRPr="001029C9">
        <w:rPr>
          <w:sz w:val="24"/>
        </w:rPr>
        <w:t>Benefits include the following:</w:t>
      </w:r>
    </w:p>
    <w:p w14:paraId="7A220AF2" w14:textId="77777777" w:rsidR="0028722B" w:rsidRPr="001029C9" w:rsidRDefault="0028722B" w:rsidP="0028722B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 xml:space="preserve">A welcoming slide announcing your sponsorship on the </w:t>
      </w:r>
      <w:r w:rsidR="004B3C03" w:rsidRPr="001029C9">
        <w:rPr>
          <w:sz w:val="24"/>
        </w:rPr>
        <w:t xml:space="preserve">initial </w:t>
      </w:r>
      <w:r w:rsidRPr="001029C9">
        <w:rPr>
          <w:sz w:val="24"/>
        </w:rPr>
        <w:t>presentation</w:t>
      </w:r>
      <w:r w:rsidR="004B3C03" w:rsidRPr="001029C9">
        <w:rPr>
          <w:sz w:val="24"/>
        </w:rPr>
        <w:t xml:space="preserve"> screen of keynotes</w:t>
      </w:r>
    </w:p>
    <w:p w14:paraId="070AF089" w14:textId="77777777" w:rsidR="0028722B" w:rsidRPr="001029C9" w:rsidRDefault="0028722B" w:rsidP="0028722B">
      <w:pPr>
        <w:numPr>
          <w:ilvl w:val="1"/>
          <w:numId w:val="4"/>
        </w:numPr>
        <w:rPr>
          <w:sz w:val="24"/>
        </w:rPr>
      </w:pPr>
      <w:r w:rsidRPr="001029C9">
        <w:rPr>
          <w:sz w:val="24"/>
        </w:rPr>
        <w:t>Featured in the Conference Notebook</w:t>
      </w:r>
    </w:p>
    <w:p w14:paraId="49BA6CBE" w14:textId="77777777" w:rsidR="0028722B" w:rsidRPr="001029C9" w:rsidRDefault="0028722B" w:rsidP="008D711F">
      <w:pPr>
        <w:numPr>
          <w:ilvl w:val="1"/>
          <w:numId w:val="4"/>
        </w:numPr>
        <w:rPr>
          <w:sz w:val="24"/>
        </w:rPr>
      </w:pPr>
      <w:r w:rsidRPr="001029C9">
        <w:rPr>
          <w:sz w:val="24"/>
        </w:rPr>
        <w:t>Exhibitor logo image in the CCT annual conference app</w:t>
      </w:r>
    </w:p>
    <w:p w14:paraId="0FEA9EFA" w14:textId="77777777" w:rsidR="004B3C03" w:rsidRPr="001029C9" w:rsidRDefault="004B3C03" w:rsidP="0028722B">
      <w:pPr>
        <w:numPr>
          <w:ilvl w:val="1"/>
          <w:numId w:val="4"/>
        </w:numPr>
        <w:rPr>
          <w:sz w:val="24"/>
        </w:rPr>
      </w:pPr>
      <w:r w:rsidRPr="001029C9">
        <w:rPr>
          <w:sz w:val="24"/>
        </w:rPr>
        <w:t>Announcement from the podium by the CCT president of your sponsorship</w:t>
      </w:r>
    </w:p>
    <w:p w14:paraId="36E18A27" w14:textId="77777777" w:rsidR="0028722B" w:rsidRPr="001029C9" w:rsidRDefault="0028722B" w:rsidP="0028722B">
      <w:pPr>
        <w:rPr>
          <w:sz w:val="24"/>
          <w:szCs w:val="24"/>
        </w:rPr>
      </w:pPr>
    </w:p>
    <w:p w14:paraId="057DCFE4" w14:textId="77777777" w:rsidR="004661F2" w:rsidRPr="001029C9" w:rsidRDefault="004661F2" w:rsidP="004661F2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Banquet Sponsor</w:t>
      </w:r>
      <w:r w:rsidR="00AC7444" w:rsidRPr="001029C9">
        <w:rPr>
          <w:b/>
          <w:sz w:val="32"/>
        </w:rPr>
        <w:t xml:space="preserve"> - $400 (1 available)</w:t>
      </w:r>
      <w:r w:rsidRPr="001029C9">
        <w:rPr>
          <w:b/>
          <w:sz w:val="32"/>
        </w:rPr>
        <w:br/>
      </w:r>
      <w:r w:rsidRPr="001029C9">
        <w:rPr>
          <w:sz w:val="24"/>
        </w:rPr>
        <w:t>Benefits include the following:</w:t>
      </w:r>
    </w:p>
    <w:p w14:paraId="469D0983" w14:textId="77777777" w:rsidR="004661F2" w:rsidRPr="001029C9" w:rsidRDefault="00A324C6" w:rsidP="00AC7444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A</w:t>
      </w:r>
      <w:r w:rsidR="004661F2" w:rsidRPr="001029C9">
        <w:rPr>
          <w:sz w:val="24"/>
        </w:rPr>
        <w:t xml:space="preserve"> </w:t>
      </w:r>
      <w:r w:rsidRPr="001029C9">
        <w:rPr>
          <w:sz w:val="24"/>
        </w:rPr>
        <w:t>welcoming slide</w:t>
      </w:r>
      <w:r w:rsidR="0072195F" w:rsidRPr="001029C9">
        <w:rPr>
          <w:sz w:val="24"/>
        </w:rPr>
        <w:t xml:space="preserve"> announcing your sponsorship </w:t>
      </w:r>
      <w:bookmarkStart w:id="6" w:name="_Hlk529275344"/>
      <w:r w:rsidRPr="001029C9">
        <w:rPr>
          <w:sz w:val="24"/>
        </w:rPr>
        <w:t xml:space="preserve">on the presentation screen </w:t>
      </w:r>
      <w:bookmarkEnd w:id="6"/>
      <w:r w:rsidR="004661F2" w:rsidRPr="001029C9">
        <w:rPr>
          <w:sz w:val="24"/>
        </w:rPr>
        <w:t>in the room</w:t>
      </w:r>
    </w:p>
    <w:p w14:paraId="1182BC76" w14:textId="77777777" w:rsidR="004661F2" w:rsidRPr="001029C9" w:rsidRDefault="004661F2" w:rsidP="00AC7444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Place marketing materials on each chair (not on the tables)</w:t>
      </w:r>
    </w:p>
    <w:p w14:paraId="5F84B47C" w14:textId="77777777" w:rsidR="00AC7444" w:rsidRPr="001029C9" w:rsidRDefault="004661F2" w:rsidP="00AC7444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Announcement from the podium by the CCT president of your sponsorship</w:t>
      </w:r>
    </w:p>
    <w:p w14:paraId="010CED0A" w14:textId="77777777" w:rsidR="00356497" w:rsidRPr="001029C9" w:rsidRDefault="00AC7444" w:rsidP="00356497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Approximately 80 banquet attendees</w:t>
      </w:r>
    </w:p>
    <w:p w14:paraId="67EE5300" w14:textId="77777777" w:rsidR="004661F2" w:rsidRPr="001029C9" w:rsidRDefault="004661F2" w:rsidP="00356497">
      <w:pPr>
        <w:rPr>
          <w:sz w:val="24"/>
          <w:szCs w:val="24"/>
        </w:rPr>
      </w:pPr>
    </w:p>
    <w:p w14:paraId="3CF313F3" w14:textId="77777777" w:rsidR="00AC7444" w:rsidRPr="001029C9" w:rsidRDefault="004661F2" w:rsidP="004661F2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Lanyard Sponsor</w:t>
      </w:r>
      <w:r w:rsidR="00AC7444" w:rsidRPr="001029C9">
        <w:rPr>
          <w:b/>
          <w:sz w:val="32"/>
        </w:rPr>
        <w:t xml:space="preserve"> - $</w:t>
      </w:r>
      <w:r w:rsidR="004B56C9" w:rsidRPr="001029C9">
        <w:rPr>
          <w:b/>
          <w:sz w:val="32"/>
        </w:rPr>
        <w:t>5</w:t>
      </w:r>
      <w:r w:rsidR="00AC7444" w:rsidRPr="001029C9">
        <w:rPr>
          <w:b/>
          <w:sz w:val="32"/>
        </w:rPr>
        <w:t>00 (1 available)</w:t>
      </w:r>
    </w:p>
    <w:p w14:paraId="54511443" w14:textId="77777777" w:rsidR="00AC7444" w:rsidRPr="001029C9" w:rsidRDefault="00C54205" w:rsidP="00AC7444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Sponsor provides the lanyards to meet specifications to be provided</w:t>
      </w:r>
    </w:p>
    <w:p w14:paraId="45833704" w14:textId="77777777" w:rsidR="00356497" w:rsidRPr="001029C9" w:rsidRDefault="00AC7444" w:rsidP="009B7651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Provided to approximately 150 conference attendees</w:t>
      </w:r>
    </w:p>
    <w:p w14:paraId="55E264C6" w14:textId="77777777" w:rsidR="00166482" w:rsidRPr="001029C9" w:rsidRDefault="00166482" w:rsidP="00356497">
      <w:pPr>
        <w:rPr>
          <w:b/>
          <w:sz w:val="24"/>
          <w:szCs w:val="24"/>
        </w:rPr>
      </w:pPr>
    </w:p>
    <w:p w14:paraId="6940F557" w14:textId="27941E19" w:rsidR="00166482" w:rsidRPr="001029C9" w:rsidRDefault="00C4306A" w:rsidP="009A2133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Welcome Kit</w:t>
      </w:r>
      <w:r w:rsidR="00166482" w:rsidRPr="001029C9">
        <w:rPr>
          <w:b/>
          <w:sz w:val="32"/>
        </w:rPr>
        <w:t xml:space="preserve"> - $</w:t>
      </w:r>
      <w:r w:rsidR="00A324C6" w:rsidRPr="001029C9">
        <w:rPr>
          <w:b/>
          <w:sz w:val="32"/>
        </w:rPr>
        <w:t>150</w:t>
      </w:r>
    </w:p>
    <w:p w14:paraId="7C10FCA5" w14:textId="519A07A3" w:rsidR="00C4306A" w:rsidRPr="001029C9" w:rsidRDefault="00166482" w:rsidP="00941576">
      <w:pPr>
        <w:numPr>
          <w:ilvl w:val="1"/>
          <w:numId w:val="5"/>
        </w:numPr>
        <w:ind w:left="1440" w:right="450"/>
        <w:rPr>
          <w:sz w:val="24"/>
        </w:rPr>
      </w:pPr>
      <w:r w:rsidRPr="001029C9">
        <w:rPr>
          <w:sz w:val="24"/>
        </w:rPr>
        <w:t>You may provide one (1)</w:t>
      </w:r>
      <w:r w:rsidR="00E05419" w:rsidRPr="001029C9">
        <w:rPr>
          <w:sz w:val="24"/>
        </w:rPr>
        <w:t xml:space="preserve"> paper</w:t>
      </w:r>
      <w:r w:rsidRPr="001029C9">
        <w:rPr>
          <w:sz w:val="24"/>
        </w:rPr>
        <w:t xml:space="preserve"> marketing item such as a brochure</w:t>
      </w:r>
      <w:r w:rsidR="00E05419" w:rsidRPr="001029C9">
        <w:rPr>
          <w:sz w:val="24"/>
        </w:rPr>
        <w:t xml:space="preserve"> and </w:t>
      </w:r>
      <w:r w:rsidR="00CA0985" w:rsidRPr="001029C9">
        <w:rPr>
          <w:sz w:val="24"/>
        </w:rPr>
        <w:t>(1)</w:t>
      </w:r>
      <w:r w:rsidR="00E05419" w:rsidRPr="001029C9">
        <w:rPr>
          <w:sz w:val="24"/>
        </w:rPr>
        <w:t xml:space="preserve"> hospitality item like a</w:t>
      </w:r>
      <w:r w:rsidR="00383CAC" w:rsidRPr="001029C9">
        <w:rPr>
          <w:sz w:val="24"/>
        </w:rPr>
        <w:t xml:space="preserve"> snack or other</w:t>
      </w:r>
      <w:r w:rsidR="00CA0985" w:rsidRPr="001029C9">
        <w:rPr>
          <w:sz w:val="24"/>
        </w:rPr>
        <w:t xml:space="preserve"> </w:t>
      </w:r>
      <w:r w:rsidR="0061047F">
        <w:rPr>
          <w:sz w:val="24"/>
        </w:rPr>
        <w:t>small marketing</w:t>
      </w:r>
      <w:r w:rsidR="00383CAC" w:rsidRPr="001029C9">
        <w:rPr>
          <w:sz w:val="24"/>
        </w:rPr>
        <w:t xml:space="preserve"> item</w:t>
      </w:r>
      <w:r w:rsidRPr="001029C9">
        <w:rPr>
          <w:sz w:val="24"/>
        </w:rPr>
        <w:t xml:space="preserve"> for inclu</w:t>
      </w:r>
      <w:r w:rsidR="00C54205" w:rsidRPr="001029C9">
        <w:rPr>
          <w:sz w:val="24"/>
        </w:rPr>
        <w:t xml:space="preserve">sion in </w:t>
      </w:r>
      <w:r w:rsidR="00383CAC" w:rsidRPr="001029C9">
        <w:rPr>
          <w:sz w:val="24"/>
        </w:rPr>
        <w:t>a</w:t>
      </w:r>
      <w:r w:rsidR="00C54205" w:rsidRPr="001029C9">
        <w:rPr>
          <w:sz w:val="24"/>
        </w:rPr>
        <w:t xml:space="preserve"> conference </w:t>
      </w:r>
      <w:r w:rsidR="00C4306A" w:rsidRPr="001029C9">
        <w:rPr>
          <w:sz w:val="24"/>
        </w:rPr>
        <w:t>welcome kit for attendees</w:t>
      </w:r>
      <w:r w:rsidR="004D65AB" w:rsidRPr="001029C9">
        <w:rPr>
          <w:sz w:val="24"/>
        </w:rPr>
        <w:t>.</w:t>
      </w:r>
      <w:r w:rsidR="00CA0985" w:rsidRPr="001029C9">
        <w:rPr>
          <w:sz w:val="24"/>
        </w:rPr>
        <w:t xml:space="preserve"> Additional items may be approved upon request.</w:t>
      </w:r>
    </w:p>
    <w:p w14:paraId="32B93151" w14:textId="072FCFAB" w:rsidR="00383CAC" w:rsidRPr="001029C9" w:rsidRDefault="0061047F" w:rsidP="00941576">
      <w:pPr>
        <w:numPr>
          <w:ilvl w:val="1"/>
          <w:numId w:val="5"/>
        </w:numPr>
        <w:ind w:left="1440" w:right="450"/>
        <w:rPr>
          <w:sz w:val="24"/>
        </w:rPr>
      </w:pPr>
      <w:r>
        <w:rPr>
          <w:sz w:val="24"/>
        </w:rPr>
        <w:t>An estimated</w:t>
      </w:r>
      <w:r w:rsidR="00383CAC" w:rsidRPr="001029C9">
        <w:rPr>
          <w:sz w:val="24"/>
        </w:rPr>
        <w:t xml:space="preserve"> number of </w:t>
      </w:r>
      <w:r>
        <w:rPr>
          <w:sz w:val="24"/>
        </w:rPr>
        <w:t>conference</w:t>
      </w:r>
      <w:r w:rsidR="00383CAC" w:rsidRPr="001029C9">
        <w:rPr>
          <w:sz w:val="24"/>
        </w:rPr>
        <w:t xml:space="preserve"> </w:t>
      </w:r>
      <w:r>
        <w:rPr>
          <w:sz w:val="24"/>
        </w:rPr>
        <w:t>attendees</w:t>
      </w:r>
      <w:r w:rsidR="00383CAC" w:rsidRPr="001029C9">
        <w:rPr>
          <w:sz w:val="24"/>
        </w:rPr>
        <w:t xml:space="preserve"> will be communicated one month in advance</w:t>
      </w:r>
      <w:r w:rsidR="004D65AB" w:rsidRPr="001029C9">
        <w:rPr>
          <w:sz w:val="24"/>
        </w:rPr>
        <w:t xml:space="preserve"> of the conference. </w:t>
      </w:r>
    </w:p>
    <w:p w14:paraId="7CF1B375" w14:textId="52EB5A52" w:rsidR="0061047F" w:rsidRDefault="004D65AB" w:rsidP="0061047F">
      <w:pPr>
        <w:numPr>
          <w:ilvl w:val="1"/>
          <w:numId w:val="5"/>
        </w:numPr>
        <w:ind w:left="1440" w:right="450"/>
        <w:rPr>
          <w:sz w:val="24"/>
        </w:rPr>
      </w:pPr>
      <w:r w:rsidRPr="001029C9">
        <w:rPr>
          <w:sz w:val="24"/>
        </w:rPr>
        <w:t xml:space="preserve">The marketing items must be </w:t>
      </w:r>
      <w:r w:rsidR="0061047F">
        <w:rPr>
          <w:sz w:val="24"/>
        </w:rPr>
        <w:t>received</w:t>
      </w:r>
      <w:r w:rsidRPr="001029C9">
        <w:rPr>
          <w:sz w:val="24"/>
        </w:rPr>
        <w:t xml:space="preserve"> by February </w:t>
      </w:r>
      <w:r w:rsidR="0061047F">
        <w:rPr>
          <w:sz w:val="24"/>
        </w:rPr>
        <w:t>15</w:t>
      </w:r>
      <w:r w:rsidRPr="001029C9">
        <w:rPr>
          <w:sz w:val="24"/>
        </w:rPr>
        <w:t xml:space="preserve">, </w:t>
      </w:r>
      <w:r w:rsidR="0061047F">
        <w:rPr>
          <w:sz w:val="24"/>
        </w:rPr>
        <w:t>2020</w:t>
      </w:r>
      <w:r w:rsidR="00634E68" w:rsidRPr="001029C9">
        <w:rPr>
          <w:sz w:val="24"/>
        </w:rPr>
        <w:t>.</w:t>
      </w:r>
      <w:r w:rsidR="0061047F">
        <w:rPr>
          <w:sz w:val="24"/>
        </w:rPr>
        <w:t xml:space="preserve">  All items are shipped or delivered to:</w:t>
      </w:r>
    </w:p>
    <w:p w14:paraId="29F4EEBB" w14:textId="096BF5F6" w:rsidR="0061047F" w:rsidRDefault="0061047F" w:rsidP="0061047F">
      <w:pPr>
        <w:ind w:left="1440" w:right="450"/>
        <w:rPr>
          <w:sz w:val="24"/>
        </w:rPr>
      </w:pPr>
      <w:r>
        <w:rPr>
          <w:sz w:val="24"/>
        </w:rPr>
        <w:t>CCT, Inc.</w:t>
      </w:r>
    </w:p>
    <w:p w14:paraId="0DC78735" w14:textId="3ED034F0" w:rsidR="0061047F" w:rsidRDefault="0061047F" w:rsidP="0061047F">
      <w:pPr>
        <w:ind w:left="1440" w:right="450"/>
        <w:rPr>
          <w:sz w:val="24"/>
        </w:rPr>
      </w:pPr>
      <w:r>
        <w:rPr>
          <w:sz w:val="24"/>
        </w:rPr>
        <w:t>6409 Creekbend Court</w:t>
      </w:r>
    </w:p>
    <w:p w14:paraId="548BA6B7" w14:textId="793E0C57" w:rsidR="0061047F" w:rsidRDefault="0061047F" w:rsidP="0061047F">
      <w:pPr>
        <w:ind w:left="1440" w:right="450"/>
        <w:rPr>
          <w:sz w:val="24"/>
        </w:rPr>
      </w:pPr>
      <w:r>
        <w:rPr>
          <w:sz w:val="24"/>
        </w:rPr>
        <w:t>Arlington, TX  76001</w:t>
      </w:r>
    </w:p>
    <w:p w14:paraId="5C6C5326" w14:textId="102553B7" w:rsidR="0061047F" w:rsidRPr="0061047F" w:rsidRDefault="0061047F" w:rsidP="0061047F">
      <w:pPr>
        <w:ind w:left="1440" w:right="450"/>
        <w:rPr>
          <w:sz w:val="24"/>
        </w:rPr>
      </w:pPr>
      <w:r>
        <w:rPr>
          <w:sz w:val="24"/>
        </w:rPr>
        <w:t>Attn: Kezia Drake</w:t>
      </w:r>
    </w:p>
    <w:sectPr w:rsidR="0061047F" w:rsidRPr="0061047F" w:rsidSect="00BD6C5A">
      <w:headerReference w:type="default" r:id="rId8"/>
      <w:footerReference w:type="default" r:id="rId9"/>
      <w:pgSz w:w="12240" w:h="15840"/>
      <w:pgMar w:top="720" w:right="720" w:bottom="720" w:left="720" w:header="720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C4DB" w14:textId="77777777" w:rsidR="000517E9" w:rsidRDefault="000517E9" w:rsidP="00194CB0">
      <w:r>
        <w:separator/>
      </w:r>
    </w:p>
  </w:endnote>
  <w:endnote w:type="continuationSeparator" w:id="0">
    <w:p w14:paraId="1678E2B3" w14:textId="77777777" w:rsidR="000517E9" w:rsidRDefault="000517E9" w:rsidP="0019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D643" w14:textId="77777777" w:rsidR="00A47703" w:rsidRDefault="00A4770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620B942" w14:textId="77777777" w:rsidR="00A47703" w:rsidRDefault="00A4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323" w14:textId="77777777" w:rsidR="000517E9" w:rsidRDefault="000517E9" w:rsidP="00194CB0">
      <w:r>
        <w:separator/>
      </w:r>
    </w:p>
  </w:footnote>
  <w:footnote w:type="continuationSeparator" w:id="0">
    <w:p w14:paraId="61B9FDC0" w14:textId="77777777" w:rsidR="000517E9" w:rsidRDefault="000517E9" w:rsidP="0019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70D0" w14:textId="77777777" w:rsidR="00A47703" w:rsidRDefault="00244404" w:rsidP="00194CB0">
    <w:pPr>
      <w:pStyle w:val="Header"/>
      <w:jc w:val="center"/>
    </w:pPr>
    <w:r>
      <w:rPr>
        <w:rFonts w:ascii="Papyrus" w:eastAsia="Arial Unicode MS" w:hAnsi="Papyrus" w:cs="Tahoma"/>
        <w:b/>
        <w:noProof/>
        <w:sz w:val="32"/>
        <w:szCs w:val="32"/>
      </w:rPr>
      <w:drawing>
        <wp:inline distT="0" distB="0" distL="0" distR="0" wp14:anchorId="4D853ED7" wp14:editId="0BC8A62F">
          <wp:extent cx="3187700" cy="977900"/>
          <wp:effectExtent l="0" t="0" r="0" b="0"/>
          <wp:docPr id="1" name="Picture 1" descr="Description: cc-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-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7B82D" w14:textId="3AFCA863" w:rsidR="00A47703" w:rsidRDefault="00794460" w:rsidP="00194CB0">
    <w:pPr>
      <w:pStyle w:val="Header"/>
      <w:jc w:val="center"/>
      <w:rPr>
        <w:rFonts w:cs="Arial"/>
      </w:rPr>
    </w:pPr>
    <w:r>
      <w:rPr>
        <w:rFonts w:cs="Arial"/>
      </w:rPr>
      <w:t>6409 Creekbend Court  Arlington, TX  76001</w:t>
    </w:r>
    <w:r w:rsidR="00A47703" w:rsidRPr="00983365">
      <w:rPr>
        <w:rFonts w:cs="Arial"/>
      </w:rPr>
      <w:t xml:space="preserve">   </w:t>
    </w:r>
    <w:r w:rsidR="00A47703" w:rsidRPr="00983365">
      <w:rPr>
        <w:rFonts w:ascii="Wingdings" w:hAnsi="Wingdings"/>
      </w:rPr>
      <w:t></w:t>
    </w:r>
    <w:r w:rsidR="00A47703" w:rsidRPr="00983365">
      <w:rPr>
        <w:rFonts w:ascii="Wingdings" w:hAnsi="Wingdings"/>
      </w:rPr>
      <w:t></w:t>
    </w:r>
    <w:r w:rsidR="00A47703" w:rsidRPr="00983365">
      <w:rPr>
        <w:rFonts w:cs="Arial"/>
      </w:rPr>
      <w:t xml:space="preserve"> </w:t>
    </w:r>
    <w:r>
      <w:rPr>
        <w:rFonts w:cs="Arial"/>
      </w:rPr>
      <w:t>exhibitor@cctx.org</w:t>
    </w:r>
    <w:r w:rsidR="001A0127">
      <w:rPr>
        <w:rFonts w:cs="Arial"/>
      </w:rPr>
      <w:t xml:space="preserve">   </w:t>
    </w:r>
    <w:r w:rsidR="00A47703" w:rsidRPr="00983365">
      <w:rPr>
        <w:rFonts w:ascii="Wingdings" w:hAnsi="Wingdings"/>
      </w:rPr>
      <w:t></w:t>
    </w:r>
    <w:r w:rsidR="00A47703" w:rsidRPr="00983365">
      <w:rPr>
        <w:rFonts w:ascii="Wingdings" w:hAnsi="Wingdings"/>
      </w:rPr>
      <w:t></w:t>
    </w:r>
    <w:r w:rsidR="00A47703" w:rsidRPr="00983365">
      <w:rPr>
        <w:rFonts w:cs="Arial"/>
      </w:rPr>
      <w:t>www.cctx.org</w:t>
    </w:r>
  </w:p>
  <w:p w14:paraId="71915D4D" w14:textId="77777777" w:rsidR="00A47703" w:rsidRDefault="00A47703" w:rsidP="00194C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F6B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7ED7"/>
    <w:multiLevelType w:val="hybridMultilevel"/>
    <w:tmpl w:val="95847A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0124"/>
    <w:multiLevelType w:val="hybridMultilevel"/>
    <w:tmpl w:val="F806B3CA"/>
    <w:lvl w:ilvl="0" w:tplc="D8920F1C">
      <w:start w:val="1"/>
      <w:numFmt w:val="bullet"/>
      <w:lvlText w:val="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25747EA"/>
    <w:multiLevelType w:val="hybridMultilevel"/>
    <w:tmpl w:val="3CB45658"/>
    <w:lvl w:ilvl="0" w:tplc="D8920F1C">
      <w:start w:val="1"/>
      <w:numFmt w:val="bullet"/>
      <w:lvlText w:val="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D73"/>
    <w:multiLevelType w:val="hybridMultilevel"/>
    <w:tmpl w:val="1698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66D6"/>
    <w:multiLevelType w:val="hybridMultilevel"/>
    <w:tmpl w:val="E8A23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E7423"/>
    <w:multiLevelType w:val="hybridMultilevel"/>
    <w:tmpl w:val="6AD62D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F"/>
    <w:rsid w:val="000051E0"/>
    <w:rsid w:val="000517E9"/>
    <w:rsid w:val="00055AC5"/>
    <w:rsid w:val="00071382"/>
    <w:rsid w:val="00072A09"/>
    <w:rsid w:val="000747A5"/>
    <w:rsid w:val="0008552C"/>
    <w:rsid w:val="000909D4"/>
    <w:rsid w:val="000A5BD1"/>
    <w:rsid w:val="000B1535"/>
    <w:rsid w:val="000B2E5A"/>
    <w:rsid w:val="000C5DB3"/>
    <w:rsid w:val="000F0C00"/>
    <w:rsid w:val="00100252"/>
    <w:rsid w:val="001029C9"/>
    <w:rsid w:val="00111B13"/>
    <w:rsid w:val="00141DDD"/>
    <w:rsid w:val="00153454"/>
    <w:rsid w:val="00155360"/>
    <w:rsid w:val="001641A8"/>
    <w:rsid w:val="00165E83"/>
    <w:rsid w:val="00166482"/>
    <w:rsid w:val="00183DF2"/>
    <w:rsid w:val="00184D4C"/>
    <w:rsid w:val="00186C33"/>
    <w:rsid w:val="00194CB0"/>
    <w:rsid w:val="001A0127"/>
    <w:rsid w:val="001C29F9"/>
    <w:rsid w:val="001E7FBE"/>
    <w:rsid w:val="001F1D7F"/>
    <w:rsid w:val="00207127"/>
    <w:rsid w:val="0020797B"/>
    <w:rsid w:val="00244404"/>
    <w:rsid w:val="0026096A"/>
    <w:rsid w:val="00271C2D"/>
    <w:rsid w:val="00276ABF"/>
    <w:rsid w:val="0028722B"/>
    <w:rsid w:val="002A0490"/>
    <w:rsid w:val="002B47F3"/>
    <w:rsid w:val="002C604E"/>
    <w:rsid w:val="002E00B3"/>
    <w:rsid w:val="002F5702"/>
    <w:rsid w:val="00306CFF"/>
    <w:rsid w:val="003140E9"/>
    <w:rsid w:val="003152A5"/>
    <w:rsid w:val="00334F29"/>
    <w:rsid w:val="00340B39"/>
    <w:rsid w:val="00341922"/>
    <w:rsid w:val="00356497"/>
    <w:rsid w:val="00361994"/>
    <w:rsid w:val="00372A9F"/>
    <w:rsid w:val="00383CAC"/>
    <w:rsid w:val="00386112"/>
    <w:rsid w:val="0039335D"/>
    <w:rsid w:val="003A5286"/>
    <w:rsid w:val="003B0301"/>
    <w:rsid w:val="003E3CB5"/>
    <w:rsid w:val="00411452"/>
    <w:rsid w:val="004129FC"/>
    <w:rsid w:val="0044494C"/>
    <w:rsid w:val="00456BF3"/>
    <w:rsid w:val="004661F2"/>
    <w:rsid w:val="00474198"/>
    <w:rsid w:val="0048622D"/>
    <w:rsid w:val="004974CC"/>
    <w:rsid w:val="004B0D78"/>
    <w:rsid w:val="004B3C03"/>
    <w:rsid w:val="004B56C9"/>
    <w:rsid w:val="004C455A"/>
    <w:rsid w:val="004C720B"/>
    <w:rsid w:val="004D65AB"/>
    <w:rsid w:val="004F51DA"/>
    <w:rsid w:val="00502535"/>
    <w:rsid w:val="00511CC3"/>
    <w:rsid w:val="005151BA"/>
    <w:rsid w:val="0054676D"/>
    <w:rsid w:val="0055130A"/>
    <w:rsid w:val="00566372"/>
    <w:rsid w:val="005A0D37"/>
    <w:rsid w:val="005A15BC"/>
    <w:rsid w:val="005A612B"/>
    <w:rsid w:val="005B0F31"/>
    <w:rsid w:val="005B530C"/>
    <w:rsid w:val="005D24F8"/>
    <w:rsid w:val="006004A1"/>
    <w:rsid w:val="006037C6"/>
    <w:rsid w:val="0061047F"/>
    <w:rsid w:val="00631130"/>
    <w:rsid w:val="00634E68"/>
    <w:rsid w:val="00647436"/>
    <w:rsid w:val="006812D5"/>
    <w:rsid w:val="00681457"/>
    <w:rsid w:val="006A23E7"/>
    <w:rsid w:val="006A5215"/>
    <w:rsid w:val="006E18AF"/>
    <w:rsid w:val="006E229C"/>
    <w:rsid w:val="00714B46"/>
    <w:rsid w:val="0072195F"/>
    <w:rsid w:val="007909A0"/>
    <w:rsid w:val="00794460"/>
    <w:rsid w:val="007A6E42"/>
    <w:rsid w:val="007D7DCE"/>
    <w:rsid w:val="007E39F4"/>
    <w:rsid w:val="007F7009"/>
    <w:rsid w:val="008077F4"/>
    <w:rsid w:val="008144BD"/>
    <w:rsid w:val="00814F49"/>
    <w:rsid w:val="008159D8"/>
    <w:rsid w:val="00821B8E"/>
    <w:rsid w:val="00825868"/>
    <w:rsid w:val="00831CF3"/>
    <w:rsid w:val="00832738"/>
    <w:rsid w:val="00852F42"/>
    <w:rsid w:val="00885964"/>
    <w:rsid w:val="008870F3"/>
    <w:rsid w:val="008A1EEC"/>
    <w:rsid w:val="008A25E1"/>
    <w:rsid w:val="008B2109"/>
    <w:rsid w:val="008B40EB"/>
    <w:rsid w:val="008D711F"/>
    <w:rsid w:val="008F56FC"/>
    <w:rsid w:val="00900C2D"/>
    <w:rsid w:val="00901D8C"/>
    <w:rsid w:val="009402BB"/>
    <w:rsid w:val="00941576"/>
    <w:rsid w:val="00944FA2"/>
    <w:rsid w:val="009525E0"/>
    <w:rsid w:val="00971F89"/>
    <w:rsid w:val="00983365"/>
    <w:rsid w:val="009954D4"/>
    <w:rsid w:val="009A2133"/>
    <w:rsid w:val="009B2B31"/>
    <w:rsid w:val="009B7651"/>
    <w:rsid w:val="009E0C04"/>
    <w:rsid w:val="009F2D56"/>
    <w:rsid w:val="009F48C5"/>
    <w:rsid w:val="00A324C6"/>
    <w:rsid w:val="00A332A6"/>
    <w:rsid w:val="00A47703"/>
    <w:rsid w:val="00A47E9F"/>
    <w:rsid w:val="00A562FA"/>
    <w:rsid w:val="00A563BB"/>
    <w:rsid w:val="00A63736"/>
    <w:rsid w:val="00A651CE"/>
    <w:rsid w:val="00A967D0"/>
    <w:rsid w:val="00AA1C0A"/>
    <w:rsid w:val="00AB4DFE"/>
    <w:rsid w:val="00AC7444"/>
    <w:rsid w:val="00AE1486"/>
    <w:rsid w:val="00AF4809"/>
    <w:rsid w:val="00B11D61"/>
    <w:rsid w:val="00B171B3"/>
    <w:rsid w:val="00B2209C"/>
    <w:rsid w:val="00B51670"/>
    <w:rsid w:val="00B67EFB"/>
    <w:rsid w:val="00B90E4E"/>
    <w:rsid w:val="00BA4545"/>
    <w:rsid w:val="00BA70DE"/>
    <w:rsid w:val="00BB42C1"/>
    <w:rsid w:val="00BC795E"/>
    <w:rsid w:val="00BD6C5A"/>
    <w:rsid w:val="00BD710A"/>
    <w:rsid w:val="00BE43CB"/>
    <w:rsid w:val="00BE5C02"/>
    <w:rsid w:val="00BE7ED3"/>
    <w:rsid w:val="00C2074E"/>
    <w:rsid w:val="00C26174"/>
    <w:rsid w:val="00C4306A"/>
    <w:rsid w:val="00C54205"/>
    <w:rsid w:val="00C62D16"/>
    <w:rsid w:val="00C92C5C"/>
    <w:rsid w:val="00C93C4A"/>
    <w:rsid w:val="00CA0985"/>
    <w:rsid w:val="00CC227F"/>
    <w:rsid w:val="00CE2C85"/>
    <w:rsid w:val="00CE638A"/>
    <w:rsid w:val="00D072C9"/>
    <w:rsid w:val="00D23019"/>
    <w:rsid w:val="00D36AEA"/>
    <w:rsid w:val="00D6315A"/>
    <w:rsid w:val="00D65291"/>
    <w:rsid w:val="00D8565B"/>
    <w:rsid w:val="00D927BB"/>
    <w:rsid w:val="00D94D7F"/>
    <w:rsid w:val="00DA2DD2"/>
    <w:rsid w:val="00DC2D3D"/>
    <w:rsid w:val="00DC6613"/>
    <w:rsid w:val="00E05419"/>
    <w:rsid w:val="00E13007"/>
    <w:rsid w:val="00E16450"/>
    <w:rsid w:val="00E3145C"/>
    <w:rsid w:val="00E3169E"/>
    <w:rsid w:val="00E363E4"/>
    <w:rsid w:val="00E438D7"/>
    <w:rsid w:val="00E71894"/>
    <w:rsid w:val="00E74BDC"/>
    <w:rsid w:val="00EB6184"/>
    <w:rsid w:val="00ED5285"/>
    <w:rsid w:val="00F16CC8"/>
    <w:rsid w:val="00F22C3E"/>
    <w:rsid w:val="00F27210"/>
    <w:rsid w:val="00F304F4"/>
    <w:rsid w:val="00F3678A"/>
    <w:rsid w:val="00F4280A"/>
    <w:rsid w:val="00F61549"/>
    <w:rsid w:val="00F717F6"/>
    <w:rsid w:val="00F860DB"/>
    <w:rsid w:val="00FA0743"/>
    <w:rsid w:val="00FA15E0"/>
    <w:rsid w:val="00FA46C1"/>
    <w:rsid w:val="00FB0776"/>
    <w:rsid w:val="00FB286D"/>
    <w:rsid w:val="00FB7E3B"/>
    <w:rsid w:val="00FC5B3F"/>
    <w:rsid w:val="00FC75ED"/>
    <w:rsid w:val="00FE43E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21B1C"/>
  <w15:chartTrackingRefBased/>
  <w15:docId w15:val="{418DC23D-884C-463D-8478-7E691A1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37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B0"/>
  </w:style>
  <w:style w:type="paragraph" w:styleId="Footer">
    <w:name w:val="footer"/>
    <w:basedOn w:val="Normal"/>
    <w:link w:val="FooterChar"/>
    <w:uiPriority w:val="99"/>
    <w:unhideWhenUsed/>
    <w:rsid w:val="0019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B0"/>
  </w:style>
  <w:style w:type="table" w:styleId="TableGrid">
    <w:name w:val="Table Grid"/>
    <w:basedOn w:val="TableNormal"/>
    <w:uiPriority w:val="59"/>
    <w:rsid w:val="00BE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ED44-0CCE-49B4-BADD-BA3BA37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COUNSELORS OF TEXAS, INC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COUNSELORS OF TEXAS, INC</dc:title>
  <dc:subject/>
  <dc:creator>Computer &amp; Technology</dc:creator>
  <cp:keywords/>
  <cp:lastModifiedBy>adahl</cp:lastModifiedBy>
  <cp:revision>30</cp:revision>
  <cp:lastPrinted>2019-01-16T02:21:00Z</cp:lastPrinted>
  <dcterms:created xsi:type="dcterms:W3CDTF">2019-08-22T19:09:00Z</dcterms:created>
  <dcterms:modified xsi:type="dcterms:W3CDTF">2019-08-22T20:17:00Z</dcterms:modified>
</cp:coreProperties>
</file>